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B5E" w:rsidRPr="00075B5E" w:rsidRDefault="00DC0CA0" w:rsidP="00DC0CA0">
      <w:pPr>
        <w:shd w:val="clear" w:color="auto" w:fill="FFFFFF"/>
        <w:spacing w:after="0" w:line="240" w:lineRule="auto"/>
        <w:ind w:firstLine="709"/>
        <w:jc w:val="center"/>
        <w:textAlignment w:val="baseline"/>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3360" behindDoc="1" locked="0" layoutInCell="1" allowOverlap="1">
            <wp:simplePos x="0" y="0"/>
            <wp:positionH relativeFrom="column">
              <wp:posOffset>22225</wp:posOffset>
            </wp:positionH>
            <wp:positionV relativeFrom="paragraph">
              <wp:posOffset>-5715</wp:posOffset>
            </wp:positionV>
            <wp:extent cx="6588125" cy="8763000"/>
            <wp:effectExtent l="19050" t="0" r="3175" b="0"/>
            <wp:wrapTight wrapText="bothSides">
              <wp:wrapPolygon edited="0">
                <wp:start x="-62" y="0"/>
                <wp:lineTo x="-62" y="21553"/>
                <wp:lineTo x="21610" y="21553"/>
                <wp:lineTo x="21610" y="0"/>
                <wp:lineTo x="-62"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10000" contrast="20000"/>
                    </a:blip>
                    <a:srcRect l="32356" t="20161" r="36952" b="7258"/>
                    <a:stretch>
                      <a:fillRect/>
                    </a:stretch>
                  </pic:blipFill>
                  <pic:spPr bwMode="auto">
                    <a:xfrm>
                      <a:off x="0" y="0"/>
                      <a:ext cx="6588125" cy="8763000"/>
                    </a:xfrm>
                    <a:prstGeom prst="rect">
                      <a:avLst/>
                    </a:prstGeom>
                    <a:noFill/>
                    <a:ln w="9525">
                      <a:noFill/>
                      <a:miter lim="800000"/>
                      <a:headEnd/>
                      <a:tailEnd/>
                    </a:ln>
                  </pic:spPr>
                </pic:pic>
              </a:graphicData>
            </a:graphic>
          </wp:anchor>
        </w:drawing>
      </w:r>
    </w:p>
    <w:p w:rsidR="00075B5E" w:rsidRPr="00075B5E" w:rsidRDefault="00075B5E" w:rsidP="00075B5E">
      <w:pPr>
        <w:pStyle w:val="20"/>
        <w:spacing w:before="0"/>
        <w:ind w:firstLine="0"/>
        <w:rPr>
          <w:sz w:val="24"/>
        </w:rPr>
      </w:pPr>
    </w:p>
    <w:p w:rsidR="008740E2"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lastRenderedPageBreak/>
        <w:t>1.</w:t>
      </w:r>
      <w:r w:rsidR="00355A1D">
        <w:rPr>
          <w:rFonts w:ascii="Times New Roman" w:eastAsia="Times New Roman" w:hAnsi="Times New Roman" w:cs="Times New Roman"/>
          <w:spacing w:val="1"/>
          <w:sz w:val="24"/>
          <w:szCs w:val="24"/>
        </w:rPr>
        <w:t>7</w:t>
      </w:r>
      <w:r w:rsidR="00B73675" w:rsidRPr="00A36548">
        <w:rPr>
          <w:rFonts w:ascii="Times New Roman" w:eastAsia="Times New Roman" w:hAnsi="Times New Roman" w:cs="Times New Roman"/>
          <w:spacing w:val="1"/>
          <w:sz w:val="24"/>
          <w:szCs w:val="24"/>
        </w:rPr>
        <w:t>.</w:t>
      </w:r>
      <w:r w:rsidRPr="00A36548">
        <w:rPr>
          <w:rFonts w:ascii="Times New Roman" w:eastAsia="Times New Roman" w:hAnsi="Times New Roman" w:cs="Times New Roman"/>
          <w:spacing w:val="1"/>
          <w:sz w:val="24"/>
          <w:szCs w:val="24"/>
        </w:rPr>
        <w:t xml:space="preserve"> Положения руководителем учреждения на основе минимальных окладов и минимальных ставок заработной платы,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w:t>
      </w:r>
    </w:p>
    <w:p w:rsidR="004446BF"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1.</w:t>
      </w:r>
      <w:r w:rsidR="00355A1D">
        <w:rPr>
          <w:rFonts w:ascii="Times New Roman" w:eastAsia="Times New Roman" w:hAnsi="Times New Roman" w:cs="Times New Roman"/>
          <w:spacing w:val="1"/>
          <w:sz w:val="24"/>
          <w:szCs w:val="24"/>
        </w:rPr>
        <w:t>8</w:t>
      </w:r>
      <w:r w:rsidRPr="00A36548">
        <w:rPr>
          <w:rFonts w:ascii="Times New Roman" w:eastAsia="Times New Roman" w:hAnsi="Times New Roman" w:cs="Times New Roman"/>
          <w:spacing w:val="1"/>
          <w:sz w:val="24"/>
          <w:szCs w:val="24"/>
        </w:rPr>
        <w:t>. Заработная плата работников учреждения (без учета премий и иных стимулирующих выплат), устанавливаемая в соответствии с новой системой оплаты труда, не может быть ниже заработной платы (без учета премий и иных стимулирующих выплат), выплачиваемой до ее введения, при условии сохранения объема должностных обязанностей работников и выполнения ими работ той же квалификации.</w:t>
      </w:r>
    </w:p>
    <w:p w:rsidR="004446BF"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1.</w:t>
      </w:r>
      <w:r w:rsidR="00355A1D">
        <w:rPr>
          <w:rFonts w:ascii="Times New Roman" w:eastAsia="Times New Roman" w:hAnsi="Times New Roman" w:cs="Times New Roman"/>
          <w:spacing w:val="1"/>
          <w:sz w:val="24"/>
          <w:szCs w:val="24"/>
        </w:rPr>
        <w:t>9</w:t>
      </w:r>
      <w:r w:rsidR="00AA60BB">
        <w:rPr>
          <w:rFonts w:ascii="Times New Roman" w:eastAsia="Times New Roman" w:hAnsi="Times New Roman" w:cs="Times New Roman"/>
          <w:spacing w:val="1"/>
          <w:sz w:val="24"/>
          <w:szCs w:val="24"/>
        </w:rPr>
        <w:t>. Оплата труда педагогов</w:t>
      </w:r>
      <w:r w:rsidRPr="00A36548">
        <w:rPr>
          <w:rFonts w:ascii="Times New Roman" w:eastAsia="Times New Roman" w:hAnsi="Times New Roman" w:cs="Times New Roman"/>
          <w:spacing w:val="1"/>
          <w:sz w:val="24"/>
          <w:szCs w:val="24"/>
        </w:rPr>
        <w:t>, преподавателей устанавливается исходя из тарифицируемой педагогической нагрузки.</w:t>
      </w:r>
    </w:p>
    <w:p w:rsidR="00DA18FD" w:rsidRPr="00A36548" w:rsidRDefault="00DA18FD" w:rsidP="002020DC">
      <w:pPr>
        <w:autoSpaceDE w:val="0"/>
        <w:autoSpaceDN w:val="0"/>
        <w:adjustRightInd w:val="0"/>
        <w:spacing w:after="0" w:line="240" w:lineRule="auto"/>
        <w:ind w:firstLine="709"/>
        <w:jc w:val="both"/>
        <w:rPr>
          <w:rFonts w:ascii="Times New Roman" w:hAnsi="Times New Roman" w:cs="Times New Roman"/>
          <w:sz w:val="24"/>
          <w:szCs w:val="24"/>
        </w:rPr>
      </w:pPr>
      <w:r w:rsidRPr="00A36548">
        <w:rPr>
          <w:rFonts w:ascii="Times New Roman" w:hAnsi="Times New Roman" w:cs="Times New Roman"/>
          <w:sz w:val="24"/>
          <w:szCs w:val="24"/>
        </w:rPr>
        <w:t>Оплата за фактическую нагрузку определяется путем умножения размера минимальной ставки заработной платы работников на фактическую нагрузку и деления полученного произведения на установленную норму часов преподавательской работы за ставку заработной платы, являющуюся нормируемой частью педагогической работы, в соответствии с Приказом Министерства образования и науки Российской Федерации от 22 декабря 2014 года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оплата за фактическую нагрузку).</w:t>
      </w:r>
    </w:p>
    <w:p w:rsidR="004446BF" w:rsidRPr="00A36548" w:rsidRDefault="00F37232" w:rsidP="002020DC">
      <w:pPr>
        <w:autoSpaceDE w:val="0"/>
        <w:autoSpaceDN w:val="0"/>
        <w:adjustRightInd w:val="0"/>
        <w:spacing w:after="0" w:line="240" w:lineRule="auto"/>
        <w:ind w:firstLine="709"/>
        <w:jc w:val="both"/>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1.</w:t>
      </w:r>
      <w:r w:rsidR="00355A1D">
        <w:rPr>
          <w:rFonts w:ascii="Times New Roman" w:eastAsia="Times New Roman" w:hAnsi="Times New Roman" w:cs="Times New Roman"/>
          <w:spacing w:val="1"/>
          <w:sz w:val="24"/>
          <w:szCs w:val="24"/>
        </w:rPr>
        <w:t>10</w:t>
      </w:r>
      <w:r w:rsidRPr="00A36548">
        <w:rPr>
          <w:rFonts w:ascii="Times New Roman" w:eastAsia="Times New Roman" w:hAnsi="Times New Roman" w:cs="Times New Roman"/>
          <w:spacing w:val="1"/>
          <w:sz w:val="24"/>
          <w:szCs w:val="24"/>
        </w:rPr>
        <w:t>.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минимального размера оплаты труда.</w:t>
      </w:r>
    </w:p>
    <w:p w:rsidR="004446BF"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1.1</w:t>
      </w:r>
      <w:r w:rsidR="00355A1D">
        <w:rPr>
          <w:rFonts w:ascii="Times New Roman" w:eastAsia="Times New Roman" w:hAnsi="Times New Roman" w:cs="Times New Roman"/>
          <w:spacing w:val="1"/>
          <w:sz w:val="24"/>
          <w:szCs w:val="24"/>
        </w:rPr>
        <w:t>1</w:t>
      </w:r>
      <w:r w:rsidRPr="00A36548">
        <w:rPr>
          <w:rFonts w:ascii="Times New Roman" w:eastAsia="Times New Roman" w:hAnsi="Times New Roman" w:cs="Times New Roman"/>
          <w:spacing w:val="1"/>
          <w:sz w:val="24"/>
          <w:szCs w:val="24"/>
        </w:rPr>
        <w:t>. 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4446BF"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При работе на условиях неполного рабочего времени оплата труда работника производится пропорционально отработанному времени или в зависимости от выполненного им объема работ.</w:t>
      </w:r>
    </w:p>
    <w:p w:rsidR="004446BF"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 xml:space="preserve">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 </w:t>
      </w:r>
    </w:p>
    <w:p w:rsidR="004446BF"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1.1</w:t>
      </w:r>
      <w:r w:rsidR="00355A1D">
        <w:rPr>
          <w:rFonts w:ascii="Times New Roman" w:eastAsia="Times New Roman" w:hAnsi="Times New Roman" w:cs="Times New Roman"/>
          <w:spacing w:val="1"/>
          <w:sz w:val="24"/>
          <w:szCs w:val="24"/>
        </w:rPr>
        <w:t>2</w:t>
      </w:r>
      <w:r w:rsidRPr="00A36548">
        <w:rPr>
          <w:rFonts w:ascii="Times New Roman" w:eastAsia="Times New Roman" w:hAnsi="Times New Roman" w:cs="Times New Roman"/>
          <w:spacing w:val="1"/>
          <w:sz w:val="24"/>
          <w:szCs w:val="24"/>
        </w:rPr>
        <w:t>. Лица, кроме медицинских и фармацевтических, не имеющие специальной подготовки или стажа работы, установленных в требованиях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специальную подготовку и стаж работы.</w:t>
      </w:r>
    </w:p>
    <w:p w:rsidR="004446BF"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1.1</w:t>
      </w:r>
      <w:r w:rsidR="00355A1D">
        <w:rPr>
          <w:rFonts w:ascii="Times New Roman" w:eastAsia="Times New Roman" w:hAnsi="Times New Roman" w:cs="Times New Roman"/>
          <w:spacing w:val="1"/>
          <w:sz w:val="24"/>
          <w:szCs w:val="24"/>
        </w:rPr>
        <w:t>3</w:t>
      </w:r>
      <w:r w:rsidRPr="00A36548">
        <w:rPr>
          <w:rFonts w:ascii="Times New Roman" w:eastAsia="Times New Roman" w:hAnsi="Times New Roman" w:cs="Times New Roman"/>
          <w:spacing w:val="1"/>
          <w:sz w:val="24"/>
          <w:szCs w:val="24"/>
        </w:rPr>
        <w:t>. Наименования должностей или профессий и квалификационные требования к ним должны соответствовать наименованиям и требованиям, указанным в ЕТКС и Едином квалификационном справочнике должностей руководителей, специалистов и служащих (далее - ЕКС), а также профессиональным стандартам.</w:t>
      </w:r>
    </w:p>
    <w:p w:rsidR="004446BF"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1.1</w:t>
      </w:r>
      <w:r w:rsidR="00355A1D">
        <w:rPr>
          <w:rFonts w:ascii="Times New Roman" w:eastAsia="Times New Roman" w:hAnsi="Times New Roman" w:cs="Times New Roman"/>
          <w:spacing w:val="1"/>
          <w:sz w:val="24"/>
          <w:szCs w:val="24"/>
        </w:rPr>
        <w:t>4</w:t>
      </w:r>
      <w:r w:rsidRPr="00A36548">
        <w:rPr>
          <w:rFonts w:ascii="Times New Roman" w:eastAsia="Times New Roman" w:hAnsi="Times New Roman" w:cs="Times New Roman"/>
          <w:spacing w:val="1"/>
          <w:sz w:val="24"/>
          <w:szCs w:val="24"/>
        </w:rPr>
        <w:t>. Руководитель учреждения несет ответственность за своевременное и правильное установление размеров заработной платы работникам согласно законодательству.</w:t>
      </w:r>
    </w:p>
    <w:p w:rsidR="00B73675" w:rsidRPr="00A36548" w:rsidRDefault="00F37232" w:rsidP="00B73675">
      <w:pPr>
        <w:pStyle w:val="ConsPlusNormal"/>
        <w:ind w:firstLine="709"/>
        <w:jc w:val="both"/>
        <w:rPr>
          <w:rFonts w:ascii="Times New Roman" w:hAnsi="Times New Roman" w:cs="Times New Roman"/>
          <w:sz w:val="24"/>
          <w:szCs w:val="24"/>
        </w:rPr>
      </w:pPr>
      <w:r w:rsidRPr="00A36548">
        <w:rPr>
          <w:rFonts w:ascii="Times New Roman" w:eastAsia="Times New Roman" w:hAnsi="Times New Roman" w:cs="Times New Roman"/>
          <w:spacing w:val="1"/>
          <w:sz w:val="24"/>
          <w:szCs w:val="24"/>
        </w:rPr>
        <w:t>1.</w:t>
      </w:r>
      <w:r w:rsidR="00B73675" w:rsidRPr="00A36548">
        <w:rPr>
          <w:rFonts w:ascii="Times New Roman" w:eastAsia="Times New Roman" w:hAnsi="Times New Roman" w:cs="Times New Roman"/>
          <w:spacing w:val="1"/>
          <w:sz w:val="24"/>
          <w:szCs w:val="24"/>
        </w:rPr>
        <w:t>14.</w:t>
      </w:r>
      <w:r w:rsidRPr="00A36548">
        <w:rPr>
          <w:rFonts w:ascii="Times New Roman" w:eastAsia="Times New Roman" w:hAnsi="Times New Roman" w:cs="Times New Roman"/>
          <w:spacing w:val="1"/>
          <w:sz w:val="24"/>
          <w:szCs w:val="24"/>
        </w:rPr>
        <w:t xml:space="preserve"> </w:t>
      </w:r>
      <w:r w:rsidR="00B73675" w:rsidRPr="00A36548">
        <w:rPr>
          <w:rFonts w:ascii="Times New Roman" w:hAnsi="Times New Roman" w:cs="Times New Roman"/>
          <w:sz w:val="24"/>
          <w:szCs w:val="24"/>
        </w:rPr>
        <w:t xml:space="preserve">Предельная доля оплаты труда работников административно-управленческого и вспомогательного персонала в фонде оплаты труда учреждения устанавливается не более 40 процентов. </w:t>
      </w:r>
    </w:p>
    <w:p w:rsidR="00B73675" w:rsidRPr="00A36548" w:rsidRDefault="00B73675" w:rsidP="00B73675">
      <w:pPr>
        <w:pStyle w:val="ConsPlusNormal"/>
        <w:ind w:firstLine="540"/>
        <w:jc w:val="both"/>
        <w:rPr>
          <w:rFonts w:ascii="Times New Roman" w:hAnsi="Times New Roman" w:cs="Times New Roman"/>
          <w:sz w:val="24"/>
          <w:szCs w:val="24"/>
        </w:rPr>
      </w:pPr>
      <w:r w:rsidRPr="00A36548">
        <w:rPr>
          <w:rFonts w:ascii="Times New Roman" w:hAnsi="Times New Roman" w:cs="Times New Roman"/>
          <w:sz w:val="24"/>
          <w:szCs w:val="24"/>
        </w:rPr>
        <w:t>Основной персонал учреждения - его работники, непосредственно оказывающие услуги (выполняющие работы), направленные на достижение определенных уставом учреждения целей его деятельности, а также непосредственные руководители этих работников.</w:t>
      </w:r>
    </w:p>
    <w:p w:rsidR="00B73675" w:rsidRPr="00A36548" w:rsidRDefault="00B73675" w:rsidP="00B73675">
      <w:pPr>
        <w:pStyle w:val="ConsPlusNormal"/>
        <w:ind w:firstLine="540"/>
        <w:jc w:val="both"/>
        <w:rPr>
          <w:rFonts w:ascii="Times New Roman" w:hAnsi="Times New Roman" w:cs="Times New Roman"/>
          <w:sz w:val="24"/>
          <w:szCs w:val="24"/>
        </w:rPr>
      </w:pPr>
      <w:r w:rsidRPr="00A36548">
        <w:rPr>
          <w:rFonts w:ascii="Times New Roman" w:hAnsi="Times New Roman" w:cs="Times New Roman"/>
          <w:sz w:val="24"/>
          <w:szCs w:val="24"/>
        </w:rPr>
        <w:t xml:space="preserve">Вспомогательный персонал учреждения - его работники, создающие условия для оказания услуг (выполнения работ), направленных на достижение определенных уставом этого </w:t>
      </w:r>
      <w:r w:rsidRPr="00A36548">
        <w:rPr>
          <w:rFonts w:ascii="Times New Roman" w:hAnsi="Times New Roman" w:cs="Times New Roman"/>
          <w:sz w:val="24"/>
          <w:szCs w:val="24"/>
        </w:rPr>
        <w:lastRenderedPageBreak/>
        <w:t>учреждения целей его деятельности, включая обслуживание зданий и оборудования.</w:t>
      </w:r>
    </w:p>
    <w:p w:rsidR="00B73675" w:rsidRPr="00A36548" w:rsidRDefault="00B73675" w:rsidP="00B73675">
      <w:pPr>
        <w:pStyle w:val="ConsPlusNormal"/>
        <w:ind w:firstLine="540"/>
        <w:jc w:val="both"/>
        <w:rPr>
          <w:rFonts w:ascii="Times New Roman" w:hAnsi="Times New Roman" w:cs="Times New Roman"/>
          <w:sz w:val="24"/>
          <w:szCs w:val="24"/>
        </w:rPr>
      </w:pPr>
      <w:r w:rsidRPr="00A36548">
        <w:rPr>
          <w:rFonts w:ascii="Times New Roman" w:hAnsi="Times New Roman" w:cs="Times New Roman"/>
          <w:sz w:val="24"/>
          <w:szCs w:val="24"/>
        </w:rPr>
        <w:t>Административно-управленческий персонал учреждения - его работники, занятые управлением (организацией) оказания услуг (выполнения работ), а также работники этого учреждения, выполняющие административные функции, необходимые для обеспечения его деятельности.</w:t>
      </w:r>
    </w:p>
    <w:p w:rsidR="004446BF" w:rsidRPr="00A36548" w:rsidRDefault="004446BF" w:rsidP="00B73675">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p>
    <w:p w:rsidR="00F37232" w:rsidRPr="00A36548" w:rsidRDefault="00F37232" w:rsidP="002020DC">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2. Порядок и условия оплаты труда работников</w:t>
      </w:r>
    </w:p>
    <w:p w:rsidR="007C22C9"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2.1. Минимальные размеры окладов работников устанавливаются на основе отнесения занимаемых ими должностей к ПКГ, квалификационным уровням, разряду работ в соответствии с ЕТКС с учетом их профессиональной подготовки, категории; минимальные размеры ставок заработной платы - по ПКГ, квалификационным уровням с учетом спортивных званий и достижений.</w:t>
      </w:r>
    </w:p>
    <w:p w:rsidR="007C22C9"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 xml:space="preserve">2.2. К минимальным окладам, ставкам заработной платы </w:t>
      </w:r>
      <w:r w:rsidR="00B73675" w:rsidRPr="00A36548">
        <w:rPr>
          <w:rFonts w:ascii="Times New Roman" w:eastAsia="Times New Roman" w:hAnsi="Times New Roman" w:cs="Times New Roman"/>
          <w:spacing w:val="1"/>
          <w:sz w:val="24"/>
          <w:szCs w:val="24"/>
        </w:rPr>
        <w:t xml:space="preserve">с учетом обеспечения финансовыми средствами </w:t>
      </w:r>
      <w:r w:rsidRPr="00A36548">
        <w:rPr>
          <w:rFonts w:ascii="Times New Roman" w:eastAsia="Times New Roman" w:hAnsi="Times New Roman" w:cs="Times New Roman"/>
          <w:spacing w:val="1"/>
          <w:sz w:val="24"/>
          <w:szCs w:val="24"/>
        </w:rPr>
        <w:t>руководителем учреждения устанавливаются следующие повышающие коэффициенты:</w:t>
      </w:r>
    </w:p>
    <w:p w:rsidR="00DA18FD" w:rsidRPr="00A36548" w:rsidRDefault="00DA18FD" w:rsidP="002020DC">
      <w:pPr>
        <w:autoSpaceDE w:val="0"/>
        <w:autoSpaceDN w:val="0"/>
        <w:adjustRightInd w:val="0"/>
        <w:spacing w:after="0" w:line="240" w:lineRule="auto"/>
        <w:ind w:firstLine="709"/>
        <w:jc w:val="both"/>
        <w:rPr>
          <w:rFonts w:ascii="Times New Roman" w:hAnsi="Times New Roman" w:cs="Times New Roman"/>
          <w:sz w:val="24"/>
          <w:szCs w:val="24"/>
        </w:rPr>
      </w:pPr>
      <w:r w:rsidRPr="00A36548">
        <w:rPr>
          <w:rFonts w:ascii="Times New Roman" w:hAnsi="Times New Roman" w:cs="Times New Roman"/>
          <w:sz w:val="24"/>
          <w:szCs w:val="24"/>
        </w:rPr>
        <w:t>персональный повышающий коэффициент;</w:t>
      </w:r>
    </w:p>
    <w:p w:rsidR="00DA18FD" w:rsidRPr="00A36548" w:rsidRDefault="00DA18FD" w:rsidP="002020DC">
      <w:pPr>
        <w:autoSpaceDE w:val="0"/>
        <w:autoSpaceDN w:val="0"/>
        <w:adjustRightInd w:val="0"/>
        <w:spacing w:after="0" w:line="240" w:lineRule="auto"/>
        <w:ind w:firstLine="709"/>
        <w:jc w:val="both"/>
        <w:rPr>
          <w:rFonts w:ascii="Times New Roman" w:hAnsi="Times New Roman" w:cs="Times New Roman"/>
          <w:sz w:val="24"/>
          <w:szCs w:val="24"/>
        </w:rPr>
      </w:pPr>
      <w:r w:rsidRPr="00A36548">
        <w:rPr>
          <w:rFonts w:ascii="Times New Roman" w:hAnsi="Times New Roman" w:cs="Times New Roman"/>
          <w:sz w:val="24"/>
          <w:szCs w:val="24"/>
        </w:rPr>
        <w:t>повышающий коэффициент педагогическим работникам за квалификационную категорию или стаж</w:t>
      </w:r>
    </w:p>
    <w:p w:rsidR="00DA18FD" w:rsidRPr="00A36548" w:rsidRDefault="00DA18FD" w:rsidP="002020DC">
      <w:pPr>
        <w:autoSpaceDE w:val="0"/>
        <w:autoSpaceDN w:val="0"/>
        <w:adjustRightInd w:val="0"/>
        <w:spacing w:after="0" w:line="240" w:lineRule="auto"/>
        <w:ind w:firstLine="709"/>
        <w:jc w:val="both"/>
        <w:rPr>
          <w:rFonts w:ascii="Times New Roman" w:hAnsi="Times New Roman" w:cs="Times New Roman"/>
          <w:sz w:val="24"/>
          <w:szCs w:val="24"/>
        </w:rPr>
      </w:pPr>
      <w:r w:rsidRPr="00A36548">
        <w:rPr>
          <w:rFonts w:ascii="Times New Roman" w:hAnsi="Times New Roman" w:cs="Times New Roman"/>
          <w:sz w:val="24"/>
          <w:szCs w:val="24"/>
        </w:rPr>
        <w:t>педагогической работы;</w:t>
      </w:r>
    </w:p>
    <w:p w:rsidR="00DA18FD" w:rsidRPr="00A36548" w:rsidRDefault="00DA18FD" w:rsidP="002020DC">
      <w:pPr>
        <w:autoSpaceDE w:val="0"/>
        <w:autoSpaceDN w:val="0"/>
        <w:adjustRightInd w:val="0"/>
        <w:spacing w:after="0" w:line="240" w:lineRule="auto"/>
        <w:ind w:firstLine="709"/>
        <w:jc w:val="both"/>
        <w:rPr>
          <w:rFonts w:ascii="Times New Roman" w:hAnsi="Times New Roman" w:cs="Times New Roman"/>
          <w:sz w:val="24"/>
          <w:szCs w:val="24"/>
        </w:rPr>
      </w:pPr>
      <w:r w:rsidRPr="00A36548">
        <w:rPr>
          <w:rFonts w:ascii="Times New Roman" w:hAnsi="Times New Roman" w:cs="Times New Roman"/>
          <w:sz w:val="24"/>
          <w:szCs w:val="24"/>
        </w:rPr>
        <w:t>повышающий коэффициент за почетное звание;</w:t>
      </w:r>
    </w:p>
    <w:p w:rsidR="00DA18FD" w:rsidRPr="00A36548" w:rsidRDefault="00DA18FD" w:rsidP="002020DC">
      <w:pPr>
        <w:autoSpaceDE w:val="0"/>
        <w:autoSpaceDN w:val="0"/>
        <w:adjustRightInd w:val="0"/>
        <w:spacing w:after="0" w:line="240" w:lineRule="auto"/>
        <w:ind w:firstLine="709"/>
        <w:jc w:val="both"/>
        <w:rPr>
          <w:rFonts w:ascii="Times New Roman" w:hAnsi="Times New Roman" w:cs="Times New Roman"/>
          <w:sz w:val="24"/>
          <w:szCs w:val="24"/>
        </w:rPr>
      </w:pPr>
      <w:r w:rsidRPr="00A36548">
        <w:rPr>
          <w:rFonts w:ascii="Times New Roman" w:hAnsi="Times New Roman" w:cs="Times New Roman"/>
          <w:sz w:val="24"/>
          <w:szCs w:val="24"/>
        </w:rPr>
        <w:t>повышающий коэффициент молодым педагогам;</w:t>
      </w:r>
    </w:p>
    <w:p w:rsidR="00DA18FD" w:rsidRPr="00A36548" w:rsidRDefault="00DA18FD" w:rsidP="002020DC">
      <w:pPr>
        <w:autoSpaceDE w:val="0"/>
        <w:autoSpaceDN w:val="0"/>
        <w:adjustRightInd w:val="0"/>
        <w:spacing w:after="0" w:line="240" w:lineRule="auto"/>
        <w:ind w:firstLine="709"/>
        <w:jc w:val="both"/>
        <w:rPr>
          <w:rFonts w:ascii="Times New Roman" w:hAnsi="Times New Roman" w:cs="Times New Roman"/>
          <w:sz w:val="24"/>
          <w:szCs w:val="24"/>
        </w:rPr>
      </w:pPr>
      <w:r w:rsidRPr="00A36548">
        <w:rPr>
          <w:rFonts w:ascii="Times New Roman" w:hAnsi="Times New Roman" w:cs="Times New Roman"/>
          <w:sz w:val="24"/>
          <w:szCs w:val="24"/>
        </w:rPr>
        <w:t>повышающий коэффициент педагогическим работникам за высшее образование;</w:t>
      </w:r>
    </w:p>
    <w:p w:rsidR="00DA18FD" w:rsidRPr="00A36548" w:rsidRDefault="00DA18FD" w:rsidP="002020DC">
      <w:pPr>
        <w:shd w:val="clear" w:color="auto" w:fill="FFFFFF"/>
        <w:spacing w:after="0" w:line="240" w:lineRule="auto"/>
        <w:ind w:firstLine="709"/>
        <w:jc w:val="both"/>
        <w:textAlignment w:val="baseline"/>
        <w:rPr>
          <w:rFonts w:ascii="Times New Roman" w:hAnsi="Times New Roman" w:cs="Times New Roman"/>
          <w:sz w:val="24"/>
          <w:szCs w:val="24"/>
        </w:rPr>
      </w:pPr>
      <w:r w:rsidRPr="00A36548">
        <w:rPr>
          <w:rFonts w:ascii="Times New Roman" w:hAnsi="Times New Roman" w:cs="Times New Roman"/>
          <w:sz w:val="24"/>
          <w:szCs w:val="24"/>
        </w:rPr>
        <w:t>повышающий коэффициент за выполнение работ, не входящих в должностные обязанности работников;</w:t>
      </w:r>
    </w:p>
    <w:p w:rsidR="00DA18FD" w:rsidRPr="00A36548" w:rsidRDefault="00DA18FD" w:rsidP="002020DC">
      <w:pPr>
        <w:autoSpaceDE w:val="0"/>
        <w:autoSpaceDN w:val="0"/>
        <w:adjustRightInd w:val="0"/>
        <w:spacing w:after="0" w:line="240" w:lineRule="auto"/>
        <w:ind w:firstLine="709"/>
        <w:jc w:val="both"/>
        <w:rPr>
          <w:rFonts w:ascii="Times New Roman" w:hAnsi="Times New Roman" w:cs="Times New Roman"/>
          <w:sz w:val="24"/>
          <w:szCs w:val="24"/>
        </w:rPr>
      </w:pPr>
      <w:r w:rsidRPr="00A36548">
        <w:rPr>
          <w:rFonts w:ascii="Times New Roman" w:hAnsi="Times New Roman" w:cs="Times New Roman"/>
          <w:sz w:val="24"/>
          <w:szCs w:val="24"/>
        </w:rPr>
        <w:t>повышающий коэффициент водителям автомобилей всех типов;</w:t>
      </w:r>
    </w:p>
    <w:p w:rsidR="00DA18FD" w:rsidRPr="00A36548" w:rsidRDefault="00DA18FD" w:rsidP="002020DC">
      <w:pPr>
        <w:autoSpaceDE w:val="0"/>
        <w:autoSpaceDN w:val="0"/>
        <w:adjustRightInd w:val="0"/>
        <w:spacing w:after="0" w:line="240" w:lineRule="auto"/>
        <w:ind w:firstLine="709"/>
        <w:jc w:val="both"/>
        <w:rPr>
          <w:rFonts w:ascii="Times New Roman" w:hAnsi="Times New Roman" w:cs="Times New Roman"/>
          <w:sz w:val="24"/>
          <w:szCs w:val="24"/>
        </w:rPr>
      </w:pPr>
      <w:r w:rsidRPr="00A36548">
        <w:rPr>
          <w:rFonts w:ascii="Times New Roman" w:hAnsi="Times New Roman" w:cs="Times New Roman"/>
          <w:sz w:val="24"/>
          <w:szCs w:val="24"/>
        </w:rPr>
        <w:t>повышающий коэффициент к окладу по занимаемой должности;</w:t>
      </w:r>
    </w:p>
    <w:p w:rsidR="00DA18FD" w:rsidRPr="00A36548" w:rsidRDefault="00DA18FD" w:rsidP="002020DC">
      <w:pPr>
        <w:autoSpaceDE w:val="0"/>
        <w:autoSpaceDN w:val="0"/>
        <w:adjustRightInd w:val="0"/>
        <w:spacing w:after="0" w:line="240" w:lineRule="auto"/>
        <w:ind w:firstLine="709"/>
        <w:jc w:val="both"/>
        <w:rPr>
          <w:rFonts w:ascii="Times New Roman" w:hAnsi="Times New Roman" w:cs="Times New Roman"/>
          <w:sz w:val="24"/>
          <w:szCs w:val="24"/>
        </w:rPr>
      </w:pPr>
      <w:r w:rsidRPr="00A36548">
        <w:rPr>
          <w:rFonts w:ascii="Times New Roman" w:hAnsi="Times New Roman" w:cs="Times New Roman"/>
          <w:sz w:val="24"/>
          <w:szCs w:val="24"/>
        </w:rPr>
        <w:t>повышающий коэффициент работникам, имеющим ученую степень доктора наук по профилю</w:t>
      </w:r>
    </w:p>
    <w:p w:rsidR="00DA18FD" w:rsidRPr="00A36548" w:rsidRDefault="00DA18FD" w:rsidP="002020DC">
      <w:pPr>
        <w:autoSpaceDE w:val="0"/>
        <w:autoSpaceDN w:val="0"/>
        <w:adjustRightInd w:val="0"/>
        <w:spacing w:after="0" w:line="240" w:lineRule="auto"/>
        <w:ind w:firstLine="709"/>
        <w:jc w:val="both"/>
        <w:rPr>
          <w:rFonts w:ascii="Times New Roman" w:hAnsi="Times New Roman" w:cs="Times New Roman"/>
          <w:sz w:val="24"/>
          <w:szCs w:val="24"/>
        </w:rPr>
      </w:pPr>
      <w:r w:rsidRPr="00A36548">
        <w:rPr>
          <w:rFonts w:ascii="Times New Roman" w:hAnsi="Times New Roman" w:cs="Times New Roman"/>
          <w:sz w:val="24"/>
          <w:szCs w:val="24"/>
        </w:rPr>
        <w:t>образовательного учреждения или педагогической деятельности (преподаваемых дисциплин);</w:t>
      </w:r>
    </w:p>
    <w:p w:rsidR="00DA18FD" w:rsidRPr="00A36548" w:rsidRDefault="00DA18FD" w:rsidP="002020DC">
      <w:pPr>
        <w:autoSpaceDE w:val="0"/>
        <w:autoSpaceDN w:val="0"/>
        <w:adjustRightInd w:val="0"/>
        <w:spacing w:after="0" w:line="240" w:lineRule="auto"/>
        <w:ind w:firstLine="709"/>
        <w:jc w:val="both"/>
        <w:rPr>
          <w:rFonts w:ascii="Times New Roman" w:hAnsi="Times New Roman" w:cs="Times New Roman"/>
          <w:sz w:val="24"/>
          <w:szCs w:val="24"/>
        </w:rPr>
      </w:pPr>
      <w:r w:rsidRPr="00A36548">
        <w:rPr>
          <w:rFonts w:ascii="Times New Roman" w:hAnsi="Times New Roman" w:cs="Times New Roman"/>
          <w:sz w:val="24"/>
          <w:szCs w:val="24"/>
        </w:rPr>
        <w:t>повышающий коэффициент работникам, имеющим ученую степень кандидата наук по профилю</w:t>
      </w:r>
    </w:p>
    <w:p w:rsidR="00DA18FD" w:rsidRPr="00A36548" w:rsidRDefault="00DA18FD" w:rsidP="002020DC">
      <w:pPr>
        <w:autoSpaceDE w:val="0"/>
        <w:autoSpaceDN w:val="0"/>
        <w:adjustRightInd w:val="0"/>
        <w:spacing w:after="0" w:line="240" w:lineRule="auto"/>
        <w:ind w:firstLine="709"/>
        <w:jc w:val="both"/>
        <w:rPr>
          <w:rFonts w:ascii="Times New Roman" w:hAnsi="Times New Roman" w:cs="Times New Roman"/>
          <w:sz w:val="24"/>
          <w:szCs w:val="24"/>
        </w:rPr>
      </w:pPr>
      <w:r w:rsidRPr="00A36548">
        <w:rPr>
          <w:rFonts w:ascii="Times New Roman" w:hAnsi="Times New Roman" w:cs="Times New Roman"/>
          <w:sz w:val="24"/>
          <w:szCs w:val="24"/>
        </w:rPr>
        <w:t>образовательного учреждения или педагогической деятельности (преподаваемых дисциплин);</w:t>
      </w:r>
    </w:p>
    <w:p w:rsidR="007C22C9"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2.3. Размер выплаты по повышающему коэффициенту (надбавки) к ставке заработной платы, окладу определяется путем умножения размера ставки заработной платы, оклада работника на повышающий коэффициент.</w:t>
      </w:r>
    </w:p>
    <w:p w:rsidR="007C22C9"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2.4. Применение всех повышающих коэффициентов к окладу, ставке заработной платы не образует новый оклад, ставку заработной платы и не учитываются при начислении компенсационных и стимулирующих выплат.</w:t>
      </w:r>
    </w:p>
    <w:p w:rsidR="007C22C9"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2.5. Повышающий коэффициент к окладу по занимаемой должности устанавливается работникам учреждения в зависимости от отнесения должности к соответствующей категории или квалификационному уровню по ПКГ.</w:t>
      </w:r>
    </w:p>
    <w:p w:rsidR="007C22C9" w:rsidRPr="00A36548" w:rsidRDefault="00F37232" w:rsidP="002020DC">
      <w:pPr>
        <w:autoSpaceDE w:val="0"/>
        <w:autoSpaceDN w:val="0"/>
        <w:adjustRightInd w:val="0"/>
        <w:spacing w:after="0" w:line="240" w:lineRule="auto"/>
        <w:ind w:firstLine="709"/>
        <w:jc w:val="both"/>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 xml:space="preserve">2.6. С учетом условий труда работникам устанавливаются выплаты компенсационного характера, предусмотренные разделом </w:t>
      </w:r>
      <w:r w:rsidR="009A3925" w:rsidRPr="00A36548">
        <w:rPr>
          <w:rFonts w:ascii="Times New Roman" w:eastAsia="Times New Roman" w:hAnsi="Times New Roman" w:cs="Times New Roman"/>
          <w:spacing w:val="1"/>
          <w:sz w:val="24"/>
          <w:szCs w:val="24"/>
        </w:rPr>
        <w:t>7</w:t>
      </w:r>
      <w:r w:rsidRPr="00A36548">
        <w:rPr>
          <w:rFonts w:ascii="Times New Roman" w:eastAsia="Times New Roman" w:hAnsi="Times New Roman" w:cs="Times New Roman"/>
          <w:spacing w:val="1"/>
          <w:sz w:val="24"/>
          <w:szCs w:val="24"/>
        </w:rPr>
        <w:t xml:space="preserve"> настоящего Положения. </w:t>
      </w:r>
    </w:p>
    <w:p w:rsidR="007C22C9"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2.</w:t>
      </w:r>
      <w:r w:rsidR="001604BE" w:rsidRPr="00A36548">
        <w:rPr>
          <w:rFonts w:ascii="Times New Roman" w:eastAsia="Times New Roman" w:hAnsi="Times New Roman" w:cs="Times New Roman"/>
          <w:spacing w:val="1"/>
          <w:sz w:val="24"/>
          <w:szCs w:val="24"/>
        </w:rPr>
        <w:t>7</w:t>
      </w:r>
      <w:r w:rsidRPr="00A36548">
        <w:rPr>
          <w:rFonts w:ascii="Times New Roman" w:eastAsia="Times New Roman" w:hAnsi="Times New Roman" w:cs="Times New Roman"/>
          <w:spacing w:val="1"/>
          <w:sz w:val="24"/>
          <w:szCs w:val="24"/>
        </w:rPr>
        <w:t xml:space="preserve">. Работникам устанавливаются стимулирующие выплаты, предусмотренные разделом </w:t>
      </w:r>
      <w:r w:rsidR="009A3925" w:rsidRPr="00A36548">
        <w:rPr>
          <w:rFonts w:ascii="Times New Roman" w:eastAsia="Times New Roman" w:hAnsi="Times New Roman" w:cs="Times New Roman"/>
          <w:spacing w:val="1"/>
          <w:sz w:val="24"/>
          <w:szCs w:val="24"/>
        </w:rPr>
        <w:t>8</w:t>
      </w:r>
      <w:r w:rsidRPr="00A36548">
        <w:rPr>
          <w:rFonts w:ascii="Times New Roman" w:eastAsia="Times New Roman" w:hAnsi="Times New Roman" w:cs="Times New Roman"/>
          <w:spacing w:val="1"/>
          <w:sz w:val="24"/>
          <w:szCs w:val="24"/>
        </w:rPr>
        <w:t xml:space="preserve"> настоящего Положения. </w:t>
      </w:r>
    </w:p>
    <w:p w:rsidR="007C22C9" w:rsidRPr="00A36548" w:rsidRDefault="007C22C9"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p>
    <w:p w:rsidR="00F37232" w:rsidRPr="00A36548" w:rsidRDefault="00F37232" w:rsidP="002020DC">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3. Условия оплаты труда руководителей учреждений,</w:t>
      </w:r>
      <w:r w:rsidR="00F0359B" w:rsidRPr="00A36548">
        <w:rPr>
          <w:rFonts w:ascii="Times New Roman" w:eastAsia="Times New Roman" w:hAnsi="Times New Roman" w:cs="Times New Roman"/>
          <w:spacing w:val="1"/>
          <w:sz w:val="24"/>
          <w:szCs w:val="24"/>
        </w:rPr>
        <w:t xml:space="preserve"> </w:t>
      </w:r>
      <w:r w:rsidRPr="00A36548">
        <w:rPr>
          <w:rFonts w:ascii="Times New Roman" w:eastAsia="Times New Roman" w:hAnsi="Times New Roman" w:cs="Times New Roman"/>
          <w:spacing w:val="1"/>
          <w:sz w:val="24"/>
          <w:szCs w:val="24"/>
        </w:rPr>
        <w:t>их заместителей и главных бухгалтеров, руководителей</w:t>
      </w:r>
      <w:r w:rsidR="00F0359B" w:rsidRPr="00A36548">
        <w:rPr>
          <w:rFonts w:ascii="Times New Roman" w:eastAsia="Times New Roman" w:hAnsi="Times New Roman" w:cs="Times New Roman"/>
          <w:spacing w:val="1"/>
          <w:sz w:val="24"/>
          <w:szCs w:val="24"/>
        </w:rPr>
        <w:t xml:space="preserve"> </w:t>
      </w:r>
      <w:r w:rsidRPr="00A36548">
        <w:rPr>
          <w:rFonts w:ascii="Times New Roman" w:eastAsia="Times New Roman" w:hAnsi="Times New Roman" w:cs="Times New Roman"/>
          <w:spacing w:val="1"/>
          <w:sz w:val="24"/>
          <w:szCs w:val="24"/>
        </w:rPr>
        <w:t>структурных подразделений, их заместителей</w:t>
      </w:r>
    </w:p>
    <w:p w:rsidR="007C22C9"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3.1. Заработная плата руководителя, его заместителей состоит из должностного оклада, выплат компенсационного и стимулирующего характера.</w:t>
      </w:r>
    </w:p>
    <w:p w:rsidR="007C22C9"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lastRenderedPageBreak/>
        <w:t xml:space="preserve">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этим учреждением, особенностей его деятельности и значимости. </w:t>
      </w:r>
    </w:p>
    <w:p w:rsidR="00F37232"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 xml:space="preserve">3.2. Должностной оклад руководителя учреждения определяется трудовым договором за исполнение трудовых (должностных) обязанностей определенной сложности за календарный месяц исходя из группы по оплате труда без учета компенсационных, стимулирующих и социальных выплат (с последующей индексацией в соответствии с индексацией размера базовой единицы для определения минимальных окладов по профессиональным квалификационным группам): </w:t>
      </w:r>
    </w:p>
    <w:tbl>
      <w:tblPr>
        <w:tblW w:w="0" w:type="auto"/>
        <w:tblCellMar>
          <w:left w:w="0" w:type="dxa"/>
          <w:right w:w="0" w:type="dxa"/>
        </w:tblCellMar>
        <w:tblLook w:val="04A0"/>
      </w:tblPr>
      <w:tblGrid>
        <w:gridCol w:w="3233"/>
        <w:gridCol w:w="1608"/>
        <w:gridCol w:w="1608"/>
        <w:gridCol w:w="1750"/>
        <w:gridCol w:w="1722"/>
      </w:tblGrid>
      <w:tr w:rsidR="00F37232" w:rsidRPr="00A36548" w:rsidTr="00F37232">
        <w:trPr>
          <w:trHeight w:val="12"/>
        </w:trPr>
        <w:tc>
          <w:tcPr>
            <w:tcW w:w="3696" w:type="dxa"/>
            <w:hideMark/>
          </w:tcPr>
          <w:p w:rsidR="00F37232" w:rsidRPr="00A36548" w:rsidRDefault="00F37232" w:rsidP="002020DC">
            <w:pPr>
              <w:spacing w:after="0" w:line="240" w:lineRule="auto"/>
              <w:ind w:firstLine="709"/>
              <w:jc w:val="both"/>
              <w:rPr>
                <w:rFonts w:ascii="Times New Roman" w:eastAsia="Times New Roman" w:hAnsi="Times New Roman" w:cs="Times New Roman"/>
                <w:sz w:val="24"/>
                <w:szCs w:val="24"/>
              </w:rPr>
            </w:pPr>
          </w:p>
        </w:tc>
        <w:tc>
          <w:tcPr>
            <w:tcW w:w="1848" w:type="dxa"/>
            <w:hideMark/>
          </w:tcPr>
          <w:p w:rsidR="00F37232" w:rsidRPr="00A36548" w:rsidRDefault="00F37232" w:rsidP="002020DC">
            <w:pPr>
              <w:spacing w:after="0" w:line="240" w:lineRule="auto"/>
              <w:ind w:firstLine="709"/>
              <w:jc w:val="both"/>
              <w:rPr>
                <w:rFonts w:ascii="Times New Roman" w:eastAsia="Times New Roman" w:hAnsi="Times New Roman" w:cs="Times New Roman"/>
                <w:sz w:val="24"/>
                <w:szCs w:val="24"/>
              </w:rPr>
            </w:pPr>
          </w:p>
        </w:tc>
        <w:tc>
          <w:tcPr>
            <w:tcW w:w="1848" w:type="dxa"/>
            <w:hideMark/>
          </w:tcPr>
          <w:p w:rsidR="00F37232" w:rsidRPr="00A36548" w:rsidRDefault="00F37232" w:rsidP="002020DC">
            <w:pPr>
              <w:spacing w:after="0" w:line="240" w:lineRule="auto"/>
              <w:ind w:firstLine="709"/>
              <w:jc w:val="both"/>
              <w:rPr>
                <w:rFonts w:ascii="Times New Roman" w:eastAsia="Times New Roman" w:hAnsi="Times New Roman" w:cs="Times New Roman"/>
                <w:sz w:val="24"/>
                <w:szCs w:val="24"/>
              </w:rPr>
            </w:pPr>
          </w:p>
        </w:tc>
        <w:tc>
          <w:tcPr>
            <w:tcW w:w="2033" w:type="dxa"/>
            <w:hideMark/>
          </w:tcPr>
          <w:p w:rsidR="00F37232" w:rsidRPr="00A36548" w:rsidRDefault="00F37232" w:rsidP="002020DC">
            <w:pPr>
              <w:spacing w:after="0" w:line="240" w:lineRule="auto"/>
              <w:ind w:firstLine="709"/>
              <w:jc w:val="both"/>
              <w:rPr>
                <w:rFonts w:ascii="Times New Roman" w:eastAsia="Times New Roman" w:hAnsi="Times New Roman" w:cs="Times New Roman"/>
                <w:sz w:val="24"/>
                <w:szCs w:val="24"/>
              </w:rPr>
            </w:pPr>
          </w:p>
        </w:tc>
        <w:tc>
          <w:tcPr>
            <w:tcW w:w="2033" w:type="dxa"/>
            <w:hideMark/>
          </w:tcPr>
          <w:p w:rsidR="00F37232" w:rsidRPr="00A36548" w:rsidRDefault="00F37232" w:rsidP="002020DC">
            <w:pPr>
              <w:spacing w:after="0" w:line="240" w:lineRule="auto"/>
              <w:ind w:firstLine="709"/>
              <w:jc w:val="both"/>
              <w:rPr>
                <w:rFonts w:ascii="Times New Roman" w:eastAsia="Times New Roman" w:hAnsi="Times New Roman" w:cs="Times New Roman"/>
                <w:sz w:val="24"/>
                <w:szCs w:val="24"/>
              </w:rPr>
            </w:pPr>
          </w:p>
        </w:tc>
      </w:tr>
      <w:tr w:rsidR="00F37232" w:rsidRPr="00A36548" w:rsidTr="00F37232">
        <w:tc>
          <w:tcPr>
            <w:tcW w:w="3696"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37232" w:rsidRPr="00A36548" w:rsidRDefault="00F37232" w:rsidP="002020DC">
            <w:pPr>
              <w:spacing w:after="0" w:line="240" w:lineRule="auto"/>
              <w:ind w:firstLine="709"/>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Наименование должности</w:t>
            </w:r>
          </w:p>
        </w:tc>
        <w:tc>
          <w:tcPr>
            <w:tcW w:w="7762" w:type="dxa"/>
            <w:gridSpan w:val="4"/>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37232" w:rsidRPr="00A36548" w:rsidRDefault="00F37232" w:rsidP="002020DC">
            <w:pPr>
              <w:spacing w:after="0" w:line="240" w:lineRule="auto"/>
              <w:ind w:firstLine="709"/>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Должностной оклад по группам оплаты труда руководителей, руб.</w:t>
            </w:r>
          </w:p>
        </w:tc>
      </w:tr>
      <w:tr w:rsidR="00F37232" w:rsidRPr="00A36548" w:rsidTr="00F37232">
        <w:tc>
          <w:tcPr>
            <w:tcW w:w="3696"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37232" w:rsidRPr="00A36548" w:rsidRDefault="00F37232" w:rsidP="002020DC">
            <w:pPr>
              <w:spacing w:after="0" w:line="240" w:lineRule="auto"/>
              <w:ind w:firstLine="709"/>
              <w:jc w:val="both"/>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37232" w:rsidRPr="00A36548" w:rsidRDefault="00F37232" w:rsidP="002020DC">
            <w:pPr>
              <w:spacing w:after="0" w:line="240" w:lineRule="auto"/>
              <w:ind w:firstLine="709"/>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I</w:t>
            </w: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37232" w:rsidRPr="00A36548" w:rsidRDefault="00F37232" w:rsidP="002020DC">
            <w:pPr>
              <w:spacing w:after="0" w:line="240" w:lineRule="auto"/>
              <w:ind w:firstLine="709"/>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II</w:t>
            </w:r>
          </w:p>
        </w:tc>
        <w:tc>
          <w:tcPr>
            <w:tcW w:w="2033"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37232" w:rsidRPr="00A36548" w:rsidRDefault="00F37232" w:rsidP="002020DC">
            <w:pPr>
              <w:spacing w:after="0" w:line="240" w:lineRule="auto"/>
              <w:ind w:firstLine="709"/>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III</w:t>
            </w:r>
          </w:p>
        </w:tc>
        <w:tc>
          <w:tcPr>
            <w:tcW w:w="2033"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37232" w:rsidRPr="00A36548" w:rsidRDefault="00F37232" w:rsidP="002020DC">
            <w:pPr>
              <w:spacing w:after="0" w:line="240" w:lineRule="auto"/>
              <w:ind w:firstLine="709"/>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IV</w:t>
            </w:r>
          </w:p>
        </w:tc>
      </w:tr>
      <w:tr w:rsidR="00F37232" w:rsidRPr="00A36548" w:rsidTr="00F37232">
        <w:tc>
          <w:tcPr>
            <w:tcW w:w="3696"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37232" w:rsidRPr="00A36548" w:rsidRDefault="00F37232" w:rsidP="002020DC">
            <w:pPr>
              <w:spacing w:after="0" w:line="240" w:lineRule="auto"/>
              <w:ind w:firstLine="709"/>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Руководитель учреждения</w:t>
            </w: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37232" w:rsidRPr="00A36548" w:rsidRDefault="00F37232" w:rsidP="002020DC">
            <w:pPr>
              <w:spacing w:after="0" w:line="240" w:lineRule="auto"/>
              <w:ind w:firstLine="709"/>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11</w:t>
            </w:r>
            <w:r w:rsidR="00DF6F37" w:rsidRPr="00A36548">
              <w:rPr>
                <w:rFonts w:ascii="Times New Roman" w:eastAsia="Times New Roman" w:hAnsi="Times New Roman" w:cs="Times New Roman"/>
                <w:sz w:val="24"/>
                <w:szCs w:val="24"/>
              </w:rPr>
              <w:t>752</w:t>
            </w: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37232" w:rsidRPr="00A36548" w:rsidRDefault="00F37232" w:rsidP="002020DC">
            <w:pPr>
              <w:spacing w:after="0" w:line="240" w:lineRule="auto"/>
              <w:ind w:firstLine="709"/>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10</w:t>
            </w:r>
            <w:r w:rsidR="00DF6F37" w:rsidRPr="00A36548">
              <w:rPr>
                <w:rFonts w:ascii="Times New Roman" w:eastAsia="Times New Roman" w:hAnsi="Times New Roman" w:cs="Times New Roman"/>
                <w:sz w:val="24"/>
                <w:szCs w:val="24"/>
              </w:rPr>
              <w:t>920</w:t>
            </w:r>
          </w:p>
        </w:tc>
        <w:tc>
          <w:tcPr>
            <w:tcW w:w="2033"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37232" w:rsidRPr="00A36548" w:rsidRDefault="00DF6F37" w:rsidP="002020DC">
            <w:pPr>
              <w:spacing w:after="0" w:line="240" w:lineRule="auto"/>
              <w:ind w:firstLine="709"/>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10192</w:t>
            </w:r>
          </w:p>
        </w:tc>
        <w:tc>
          <w:tcPr>
            <w:tcW w:w="2033"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37232" w:rsidRPr="00A36548" w:rsidRDefault="00F37232" w:rsidP="002020DC">
            <w:pPr>
              <w:spacing w:after="0" w:line="240" w:lineRule="auto"/>
              <w:ind w:firstLine="709"/>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9</w:t>
            </w:r>
            <w:r w:rsidR="00DF6F37" w:rsidRPr="00A36548">
              <w:rPr>
                <w:rFonts w:ascii="Times New Roman" w:eastAsia="Times New Roman" w:hAnsi="Times New Roman" w:cs="Times New Roman"/>
                <w:sz w:val="24"/>
                <w:szCs w:val="24"/>
              </w:rPr>
              <w:t>360</w:t>
            </w:r>
          </w:p>
        </w:tc>
      </w:tr>
    </w:tbl>
    <w:p w:rsidR="007C22C9" w:rsidRPr="00A36548" w:rsidRDefault="007C22C9"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p>
    <w:p w:rsidR="007C22C9"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Предельный уровень соотношения средней заработной платы руководителей учреждений и средней заработной платы работников учреждений устанавливается учредител</w:t>
      </w:r>
      <w:r w:rsidR="00A36548">
        <w:rPr>
          <w:rFonts w:ascii="Times New Roman" w:eastAsia="Times New Roman" w:hAnsi="Times New Roman" w:cs="Times New Roman"/>
          <w:spacing w:val="1"/>
          <w:sz w:val="24"/>
          <w:szCs w:val="24"/>
        </w:rPr>
        <w:t>ем</w:t>
      </w:r>
      <w:r w:rsidRPr="00A36548">
        <w:rPr>
          <w:rFonts w:ascii="Times New Roman" w:eastAsia="Times New Roman" w:hAnsi="Times New Roman" w:cs="Times New Roman"/>
          <w:spacing w:val="1"/>
          <w:sz w:val="24"/>
          <w:szCs w:val="24"/>
        </w:rPr>
        <w:t xml:space="preserve"> соответствующих учреждений, в кратности от 1 до 8.</w:t>
      </w:r>
    </w:p>
    <w:p w:rsidR="007C22C9"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3.3. Размеры должностных окладов заместителей руководителя учреждения, главных бухгалтеров устанавливаются на 10 - 30% ниже оклада руководителя.</w:t>
      </w:r>
    </w:p>
    <w:p w:rsidR="00A36548" w:rsidRPr="00A36548" w:rsidRDefault="00F37232" w:rsidP="00A36548">
      <w:pPr>
        <w:shd w:val="clear" w:color="auto" w:fill="FFFFFF"/>
        <w:spacing w:after="0" w:line="240" w:lineRule="auto"/>
        <w:ind w:firstLine="709"/>
        <w:jc w:val="both"/>
        <w:textAlignment w:val="baseline"/>
        <w:rPr>
          <w:rFonts w:ascii="Times New Roman" w:hAnsi="Times New Roman" w:cs="Times New Roman"/>
          <w:spacing w:val="1"/>
          <w:sz w:val="24"/>
          <w:szCs w:val="24"/>
        </w:rPr>
      </w:pPr>
      <w:r w:rsidRPr="00A36548">
        <w:rPr>
          <w:rFonts w:ascii="Times New Roman" w:eastAsia="Times New Roman" w:hAnsi="Times New Roman" w:cs="Times New Roman"/>
          <w:spacing w:val="1"/>
          <w:sz w:val="24"/>
          <w:szCs w:val="24"/>
        </w:rPr>
        <w:t xml:space="preserve">3.4. </w:t>
      </w:r>
      <w:r w:rsidR="00A36548" w:rsidRPr="00A36548">
        <w:rPr>
          <w:rFonts w:ascii="Times New Roman" w:hAnsi="Times New Roman" w:cs="Times New Roman"/>
          <w:sz w:val="24"/>
          <w:szCs w:val="24"/>
        </w:rPr>
        <w:t xml:space="preserve">Объемные показатели деятельности учреждения и порядок  отнесения его к группе по оплате труда руководителя определяется в соответствии </w:t>
      </w:r>
      <w:r w:rsidR="00A04075">
        <w:rPr>
          <w:rFonts w:ascii="Times New Roman" w:hAnsi="Times New Roman" w:cs="Times New Roman"/>
          <w:sz w:val="24"/>
          <w:szCs w:val="24"/>
        </w:rPr>
        <w:t xml:space="preserve">с </w:t>
      </w:r>
      <w:r w:rsidR="00A36548" w:rsidRPr="00A36548">
        <w:rPr>
          <w:rFonts w:ascii="Times New Roman" w:hAnsi="Times New Roman" w:cs="Times New Roman"/>
          <w:sz w:val="24"/>
          <w:szCs w:val="24"/>
        </w:rPr>
        <w:t xml:space="preserve">постановлением  Главы Администрации муниципального района Туймазинский район Республики Башкортостан от </w:t>
      </w:r>
      <w:r w:rsidR="00A36548">
        <w:rPr>
          <w:rFonts w:ascii="Times New Roman" w:hAnsi="Times New Roman" w:cs="Times New Roman"/>
          <w:sz w:val="24"/>
          <w:szCs w:val="24"/>
        </w:rPr>
        <w:t>29.06.2018</w:t>
      </w:r>
      <w:r w:rsidR="00A36548" w:rsidRPr="00A36548">
        <w:rPr>
          <w:rFonts w:ascii="Times New Roman" w:hAnsi="Times New Roman" w:cs="Times New Roman"/>
          <w:sz w:val="24"/>
          <w:szCs w:val="24"/>
        </w:rPr>
        <w:t xml:space="preserve"> год</w:t>
      </w:r>
      <w:r w:rsidR="00A36548">
        <w:rPr>
          <w:rFonts w:ascii="Times New Roman" w:hAnsi="Times New Roman" w:cs="Times New Roman"/>
          <w:sz w:val="24"/>
          <w:szCs w:val="24"/>
        </w:rPr>
        <w:t>а</w:t>
      </w:r>
      <w:r w:rsidR="00A36548" w:rsidRPr="00A36548">
        <w:rPr>
          <w:rFonts w:ascii="Times New Roman" w:hAnsi="Times New Roman" w:cs="Times New Roman"/>
          <w:sz w:val="24"/>
          <w:szCs w:val="24"/>
        </w:rPr>
        <w:t xml:space="preserve"> №</w:t>
      </w:r>
      <w:r w:rsidR="00A36548">
        <w:rPr>
          <w:rFonts w:ascii="Times New Roman" w:hAnsi="Times New Roman" w:cs="Times New Roman"/>
          <w:sz w:val="24"/>
          <w:szCs w:val="24"/>
        </w:rPr>
        <w:t>864 «Об утверждении п</w:t>
      </w:r>
      <w:r w:rsidR="00A36548" w:rsidRPr="00A36548">
        <w:rPr>
          <w:rFonts w:ascii="Times New Roman" w:hAnsi="Times New Roman" w:cs="Times New Roman"/>
          <w:spacing w:val="1"/>
          <w:sz w:val="24"/>
          <w:szCs w:val="24"/>
        </w:rPr>
        <w:t>оложени</w:t>
      </w:r>
      <w:r w:rsidR="00A36548">
        <w:rPr>
          <w:rFonts w:ascii="Times New Roman" w:hAnsi="Times New Roman" w:cs="Times New Roman"/>
          <w:spacing w:val="1"/>
          <w:sz w:val="24"/>
          <w:szCs w:val="24"/>
        </w:rPr>
        <w:t>я</w:t>
      </w:r>
      <w:r w:rsidR="00A36548" w:rsidRPr="00A36548">
        <w:rPr>
          <w:rFonts w:ascii="Times New Roman" w:hAnsi="Times New Roman" w:cs="Times New Roman"/>
          <w:spacing w:val="1"/>
          <w:sz w:val="24"/>
          <w:szCs w:val="24"/>
        </w:rPr>
        <w:t xml:space="preserve"> об оплате труда работников муниципальных учреждений образования муниципального района Туймазинский район Республики Башкортостан</w:t>
      </w:r>
      <w:r w:rsidR="00A36548">
        <w:rPr>
          <w:rFonts w:ascii="Times New Roman" w:hAnsi="Times New Roman" w:cs="Times New Roman"/>
          <w:spacing w:val="1"/>
          <w:sz w:val="24"/>
          <w:szCs w:val="24"/>
        </w:rPr>
        <w:t>»</w:t>
      </w:r>
      <w:r w:rsidR="00A36548">
        <w:rPr>
          <w:rFonts w:ascii="Times New Roman" w:hAnsi="Times New Roman" w:cs="Times New Roman"/>
          <w:sz w:val="24"/>
          <w:szCs w:val="24"/>
        </w:rPr>
        <w:t>.</w:t>
      </w:r>
    </w:p>
    <w:p w:rsidR="009A3925"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3.5. Минимальные оклады работников, отнесенные к ПКГ "Руководители структурных подразделений", устанавливаются в следующих размерах:</w:t>
      </w:r>
    </w:p>
    <w:tbl>
      <w:tblPr>
        <w:tblW w:w="10162" w:type="dxa"/>
        <w:tblCellMar>
          <w:left w:w="0" w:type="dxa"/>
          <w:right w:w="0" w:type="dxa"/>
        </w:tblCellMar>
        <w:tblLook w:val="04A0"/>
      </w:tblPr>
      <w:tblGrid>
        <w:gridCol w:w="5245"/>
        <w:gridCol w:w="1663"/>
        <w:gridCol w:w="1663"/>
        <w:gridCol w:w="1591"/>
      </w:tblGrid>
      <w:tr w:rsidR="00F37232" w:rsidRPr="00A36548" w:rsidTr="007C22C9">
        <w:trPr>
          <w:trHeight w:val="12"/>
        </w:trPr>
        <w:tc>
          <w:tcPr>
            <w:tcW w:w="5245" w:type="dxa"/>
            <w:hideMark/>
          </w:tcPr>
          <w:p w:rsidR="00F37232" w:rsidRPr="00A36548" w:rsidRDefault="00F37232" w:rsidP="002020DC">
            <w:pPr>
              <w:spacing w:after="0" w:line="240" w:lineRule="auto"/>
              <w:ind w:firstLine="709"/>
              <w:jc w:val="both"/>
              <w:rPr>
                <w:rFonts w:ascii="Times New Roman" w:eastAsia="Times New Roman" w:hAnsi="Times New Roman" w:cs="Times New Roman"/>
                <w:sz w:val="24"/>
                <w:szCs w:val="24"/>
              </w:rPr>
            </w:pPr>
          </w:p>
        </w:tc>
        <w:tc>
          <w:tcPr>
            <w:tcW w:w="1663" w:type="dxa"/>
            <w:hideMark/>
          </w:tcPr>
          <w:p w:rsidR="00F37232" w:rsidRPr="00A36548" w:rsidRDefault="00F37232" w:rsidP="002020DC">
            <w:pPr>
              <w:spacing w:after="0" w:line="240" w:lineRule="auto"/>
              <w:ind w:firstLine="709"/>
              <w:jc w:val="both"/>
              <w:rPr>
                <w:rFonts w:ascii="Times New Roman" w:eastAsia="Times New Roman" w:hAnsi="Times New Roman" w:cs="Times New Roman"/>
                <w:sz w:val="24"/>
                <w:szCs w:val="24"/>
              </w:rPr>
            </w:pPr>
          </w:p>
        </w:tc>
        <w:tc>
          <w:tcPr>
            <w:tcW w:w="1663" w:type="dxa"/>
            <w:hideMark/>
          </w:tcPr>
          <w:p w:rsidR="00F37232" w:rsidRPr="00A36548" w:rsidRDefault="00F37232" w:rsidP="002020DC">
            <w:pPr>
              <w:spacing w:after="0" w:line="240" w:lineRule="auto"/>
              <w:ind w:firstLine="709"/>
              <w:jc w:val="both"/>
              <w:rPr>
                <w:rFonts w:ascii="Times New Roman" w:eastAsia="Times New Roman" w:hAnsi="Times New Roman" w:cs="Times New Roman"/>
                <w:sz w:val="24"/>
                <w:szCs w:val="24"/>
              </w:rPr>
            </w:pPr>
          </w:p>
        </w:tc>
        <w:tc>
          <w:tcPr>
            <w:tcW w:w="1591" w:type="dxa"/>
            <w:hideMark/>
          </w:tcPr>
          <w:p w:rsidR="00F37232" w:rsidRPr="00A36548" w:rsidRDefault="00F37232" w:rsidP="002020DC">
            <w:pPr>
              <w:spacing w:after="0" w:line="240" w:lineRule="auto"/>
              <w:ind w:firstLine="709"/>
              <w:jc w:val="both"/>
              <w:rPr>
                <w:rFonts w:ascii="Times New Roman" w:eastAsia="Times New Roman" w:hAnsi="Times New Roman" w:cs="Times New Roman"/>
                <w:sz w:val="24"/>
                <w:szCs w:val="24"/>
              </w:rPr>
            </w:pPr>
          </w:p>
        </w:tc>
      </w:tr>
      <w:tr w:rsidR="00F37232" w:rsidRPr="00A36548" w:rsidTr="007C22C9">
        <w:tc>
          <w:tcPr>
            <w:tcW w:w="524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F37232" w:rsidRPr="00A36548" w:rsidRDefault="00F37232" w:rsidP="002020DC">
            <w:pPr>
              <w:spacing w:after="0" w:line="240" w:lineRule="auto"/>
              <w:ind w:firstLine="709"/>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Наименование должности, отнесенной</w:t>
            </w:r>
            <w:r w:rsidRPr="00A36548">
              <w:rPr>
                <w:rFonts w:ascii="Times New Roman" w:eastAsia="Times New Roman" w:hAnsi="Times New Roman" w:cs="Times New Roman"/>
                <w:sz w:val="24"/>
                <w:szCs w:val="24"/>
              </w:rPr>
              <w:br/>
              <w:t>к профессиональной </w:t>
            </w:r>
            <w:r w:rsidRPr="00A36548">
              <w:rPr>
                <w:rFonts w:ascii="Times New Roman" w:eastAsia="Times New Roman" w:hAnsi="Times New Roman" w:cs="Times New Roman"/>
                <w:sz w:val="24"/>
                <w:szCs w:val="24"/>
              </w:rPr>
              <w:br/>
              <w:t>квалификационной группе</w:t>
            </w:r>
          </w:p>
        </w:tc>
        <w:tc>
          <w:tcPr>
            <w:tcW w:w="166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F37232" w:rsidRPr="00A36548" w:rsidRDefault="00F37232" w:rsidP="00FE51D7">
            <w:pPr>
              <w:spacing w:after="0" w:line="240" w:lineRule="auto"/>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Коэффициент</w:t>
            </w:r>
            <w:r w:rsidRPr="00A36548">
              <w:rPr>
                <w:rFonts w:ascii="Times New Roman" w:eastAsia="Times New Roman" w:hAnsi="Times New Roman" w:cs="Times New Roman"/>
                <w:sz w:val="24"/>
                <w:szCs w:val="24"/>
              </w:rPr>
              <w:br/>
              <w:t>для </w:t>
            </w:r>
            <w:r w:rsidRPr="00A36548">
              <w:rPr>
                <w:rFonts w:ascii="Times New Roman" w:eastAsia="Times New Roman" w:hAnsi="Times New Roman" w:cs="Times New Roman"/>
                <w:sz w:val="24"/>
                <w:szCs w:val="24"/>
              </w:rPr>
              <w:br/>
              <w:t>определения </w:t>
            </w:r>
            <w:r w:rsidRPr="00A36548">
              <w:rPr>
                <w:rFonts w:ascii="Times New Roman" w:eastAsia="Times New Roman" w:hAnsi="Times New Roman" w:cs="Times New Roman"/>
                <w:sz w:val="24"/>
                <w:szCs w:val="24"/>
              </w:rPr>
              <w:br/>
              <w:t>размеров </w:t>
            </w:r>
            <w:r w:rsidRPr="00A36548">
              <w:rPr>
                <w:rFonts w:ascii="Times New Roman" w:eastAsia="Times New Roman" w:hAnsi="Times New Roman" w:cs="Times New Roman"/>
                <w:sz w:val="24"/>
                <w:szCs w:val="24"/>
              </w:rPr>
              <w:br/>
              <w:t>минимальных</w:t>
            </w:r>
            <w:r w:rsidRPr="00A36548">
              <w:rPr>
                <w:rFonts w:ascii="Times New Roman" w:eastAsia="Times New Roman" w:hAnsi="Times New Roman" w:cs="Times New Roman"/>
                <w:sz w:val="24"/>
                <w:szCs w:val="24"/>
              </w:rPr>
              <w:br/>
              <w:t>окладов &lt;*&gt;</w:t>
            </w:r>
          </w:p>
        </w:tc>
        <w:tc>
          <w:tcPr>
            <w:tcW w:w="166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F37232" w:rsidRPr="00A36548" w:rsidRDefault="00F37232" w:rsidP="00FE51D7">
            <w:pPr>
              <w:spacing w:after="0" w:line="240" w:lineRule="auto"/>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Минимальный</w:t>
            </w:r>
            <w:r w:rsidRPr="00A36548">
              <w:rPr>
                <w:rFonts w:ascii="Times New Roman" w:eastAsia="Times New Roman" w:hAnsi="Times New Roman" w:cs="Times New Roman"/>
                <w:sz w:val="24"/>
                <w:szCs w:val="24"/>
              </w:rPr>
              <w:br/>
              <w:t>оклад, руб.</w:t>
            </w:r>
          </w:p>
        </w:tc>
        <w:tc>
          <w:tcPr>
            <w:tcW w:w="1591"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F37232" w:rsidRPr="00A36548" w:rsidRDefault="00F37232" w:rsidP="00FE51D7">
            <w:pPr>
              <w:spacing w:after="0" w:line="240" w:lineRule="auto"/>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Повышающий</w:t>
            </w:r>
            <w:r w:rsidRPr="00A36548">
              <w:rPr>
                <w:rFonts w:ascii="Times New Roman" w:eastAsia="Times New Roman" w:hAnsi="Times New Roman" w:cs="Times New Roman"/>
                <w:sz w:val="24"/>
                <w:szCs w:val="24"/>
              </w:rPr>
              <w:br/>
              <w:t>коэффициент </w:t>
            </w:r>
            <w:r w:rsidRPr="00A36548">
              <w:rPr>
                <w:rFonts w:ascii="Times New Roman" w:eastAsia="Times New Roman" w:hAnsi="Times New Roman" w:cs="Times New Roman"/>
                <w:sz w:val="24"/>
                <w:szCs w:val="24"/>
              </w:rPr>
              <w:br/>
              <w:t>к окладу по </w:t>
            </w:r>
            <w:r w:rsidRPr="00A36548">
              <w:rPr>
                <w:rFonts w:ascii="Times New Roman" w:eastAsia="Times New Roman" w:hAnsi="Times New Roman" w:cs="Times New Roman"/>
                <w:sz w:val="24"/>
                <w:szCs w:val="24"/>
              </w:rPr>
              <w:br/>
              <w:t>занимаемой </w:t>
            </w:r>
            <w:r w:rsidRPr="00A36548">
              <w:rPr>
                <w:rFonts w:ascii="Times New Roman" w:eastAsia="Times New Roman" w:hAnsi="Times New Roman" w:cs="Times New Roman"/>
                <w:sz w:val="24"/>
                <w:szCs w:val="24"/>
              </w:rPr>
              <w:br/>
              <w:t>должности</w:t>
            </w:r>
          </w:p>
        </w:tc>
      </w:tr>
      <w:tr w:rsidR="00DF6F37" w:rsidRPr="00A36548" w:rsidTr="00DF6F37">
        <w:tc>
          <w:tcPr>
            <w:tcW w:w="524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vAlign w:val="center"/>
            <w:hideMark/>
          </w:tcPr>
          <w:p w:rsidR="00DF6F37" w:rsidRPr="00A36548" w:rsidRDefault="00DF6F37" w:rsidP="00FE51D7">
            <w:pPr>
              <w:spacing w:after="0" w:line="240" w:lineRule="auto"/>
              <w:jc w:val="both"/>
              <w:rPr>
                <w:rFonts w:ascii="Times New Roman" w:hAnsi="Times New Roman" w:cs="Times New Roman"/>
                <w:sz w:val="24"/>
                <w:szCs w:val="24"/>
              </w:rPr>
            </w:pPr>
            <w:r w:rsidRPr="00A36548">
              <w:rPr>
                <w:rFonts w:ascii="Times New Roman" w:hAnsi="Times New Roman" w:cs="Times New Roman"/>
                <w:sz w:val="24"/>
                <w:szCs w:val="24"/>
              </w:rPr>
              <w:t xml:space="preserve">Должности работников образования, отнесенные </w:t>
            </w:r>
            <w:r w:rsidRPr="00A36548">
              <w:rPr>
                <w:rFonts w:ascii="Times New Roman" w:hAnsi="Times New Roman" w:cs="Times New Roman"/>
                <w:sz w:val="24"/>
                <w:szCs w:val="24"/>
              </w:rPr>
              <w:br/>
              <w:t>к ПКГ “Руководители структурных подразделений”:</w:t>
            </w:r>
          </w:p>
        </w:tc>
        <w:tc>
          <w:tcPr>
            <w:tcW w:w="166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DF6F37" w:rsidRPr="00A36548" w:rsidRDefault="00DF6F37" w:rsidP="00FE51D7">
            <w:pPr>
              <w:pStyle w:val="ConsPlusNormal"/>
              <w:jc w:val="both"/>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DF6F37" w:rsidRPr="00A36548" w:rsidRDefault="00DF6F37" w:rsidP="00FE51D7">
            <w:pPr>
              <w:pStyle w:val="ConsPlusNormal"/>
              <w:jc w:val="both"/>
              <w:rPr>
                <w:rFonts w:ascii="Times New Roman" w:eastAsia="Times New Roman" w:hAnsi="Times New Roman" w:cs="Times New Roman"/>
                <w:sz w:val="24"/>
                <w:szCs w:val="24"/>
              </w:rPr>
            </w:pPr>
          </w:p>
        </w:tc>
        <w:tc>
          <w:tcPr>
            <w:tcW w:w="1591"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DF6F37" w:rsidRPr="00A36548" w:rsidRDefault="00DF6F37" w:rsidP="00FE51D7">
            <w:pPr>
              <w:pStyle w:val="ConsPlusNormal"/>
              <w:jc w:val="both"/>
              <w:rPr>
                <w:rFonts w:ascii="Times New Roman" w:eastAsia="Times New Roman" w:hAnsi="Times New Roman" w:cs="Times New Roman"/>
                <w:sz w:val="24"/>
                <w:szCs w:val="24"/>
              </w:rPr>
            </w:pPr>
          </w:p>
        </w:tc>
      </w:tr>
      <w:tr w:rsidR="00DF6F37" w:rsidRPr="00A36548" w:rsidTr="007C22C9">
        <w:tc>
          <w:tcPr>
            <w:tcW w:w="524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DF6F37" w:rsidRPr="00A36548" w:rsidRDefault="00DF6F37" w:rsidP="002020DC">
            <w:pPr>
              <w:spacing w:after="0" w:line="240" w:lineRule="auto"/>
              <w:ind w:firstLine="709"/>
              <w:jc w:val="both"/>
              <w:rPr>
                <w:rFonts w:ascii="Times New Roman" w:hAnsi="Times New Roman" w:cs="Times New Roman"/>
                <w:sz w:val="24"/>
                <w:szCs w:val="24"/>
              </w:rPr>
            </w:pPr>
            <w:r w:rsidRPr="00A36548">
              <w:rPr>
                <w:rFonts w:ascii="Times New Roman" w:hAnsi="Times New Roman" w:cs="Times New Roman"/>
                <w:sz w:val="24"/>
                <w:szCs w:val="24"/>
              </w:rPr>
              <w:t xml:space="preserve">1 квалификационный уровень: </w:t>
            </w:r>
          </w:p>
          <w:p w:rsidR="00DF6F37" w:rsidRPr="00A36548" w:rsidRDefault="00DF6F37" w:rsidP="00FE51D7">
            <w:pPr>
              <w:spacing w:after="0" w:line="240" w:lineRule="auto"/>
              <w:jc w:val="both"/>
              <w:rPr>
                <w:rFonts w:ascii="Times New Roman" w:hAnsi="Times New Roman" w:cs="Times New Roman"/>
                <w:sz w:val="24"/>
                <w:szCs w:val="24"/>
              </w:rPr>
            </w:pPr>
            <w:r w:rsidRPr="00A36548">
              <w:rPr>
                <w:rFonts w:ascii="Times New Roman" w:hAnsi="Times New Roman" w:cs="Times New Roman"/>
                <w:sz w:val="24"/>
                <w:szCs w:val="24"/>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w:t>
            </w:r>
            <w:r w:rsidRPr="00A36548">
              <w:rPr>
                <w:rFonts w:ascii="Times New Roman" w:hAnsi="Times New Roman" w:cs="Times New Roman"/>
                <w:sz w:val="24"/>
                <w:szCs w:val="24"/>
              </w:rPr>
              <w:br/>
              <w:t xml:space="preserve">(учебно-производственной) мастерской и другими структурными подразделениями, реализующими общеобразовательную программу </w:t>
            </w:r>
          </w:p>
          <w:p w:rsidR="00DF6F37" w:rsidRPr="00A36548" w:rsidRDefault="00DF6F37" w:rsidP="00176624">
            <w:pPr>
              <w:spacing w:after="0" w:line="240" w:lineRule="auto"/>
              <w:jc w:val="both"/>
              <w:rPr>
                <w:rFonts w:ascii="Times New Roman" w:hAnsi="Times New Roman" w:cs="Times New Roman"/>
                <w:sz w:val="24"/>
                <w:szCs w:val="24"/>
              </w:rPr>
            </w:pPr>
            <w:r w:rsidRPr="00A36548">
              <w:rPr>
                <w:rFonts w:ascii="Times New Roman" w:hAnsi="Times New Roman" w:cs="Times New Roman"/>
                <w:sz w:val="24"/>
                <w:szCs w:val="24"/>
              </w:rPr>
              <w:t>и образовательную программу дополнительного образования детей</w:t>
            </w:r>
          </w:p>
        </w:tc>
        <w:tc>
          <w:tcPr>
            <w:tcW w:w="166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DF6F37" w:rsidRPr="00A36548" w:rsidRDefault="00DF6F37" w:rsidP="00FE51D7">
            <w:pPr>
              <w:pStyle w:val="ConsPlusNormal"/>
              <w:jc w:val="both"/>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2,3</w:t>
            </w:r>
          </w:p>
        </w:tc>
        <w:tc>
          <w:tcPr>
            <w:tcW w:w="166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DF6F37" w:rsidRPr="00A36548" w:rsidRDefault="00DF6F37" w:rsidP="00FE51D7">
            <w:pPr>
              <w:pStyle w:val="ConsPlusNormal"/>
              <w:jc w:val="both"/>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9090</w:t>
            </w:r>
          </w:p>
        </w:tc>
        <w:tc>
          <w:tcPr>
            <w:tcW w:w="1591"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DF6F37" w:rsidRPr="00A36548" w:rsidRDefault="00DF6F37" w:rsidP="00FE51D7">
            <w:pPr>
              <w:pStyle w:val="ConsPlusNormal"/>
              <w:jc w:val="both"/>
              <w:rPr>
                <w:rFonts w:ascii="Times New Roman" w:eastAsia="Times New Roman" w:hAnsi="Times New Roman" w:cs="Times New Roman"/>
                <w:sz w:val="24"/>
                <w:szCs w:val="24"/>
              </w:rPr>
            </w:pPr>
          </w:p>
        </w:tc>
      </w:tr>
      <w:tr w:rsidR="00DF6F37" w:rsidRPr="00A36548" w:rsidTr="007C22C9">
        <w:tc>
          <w:tcPr>
            <w:tcW w:w="524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DF6F37" w:rsidRPr="00A36548" w:rsidRDefault="00DF6F37" w:rsidP="00FE51D7">
            <w:pPr>
              <w:spacing w:after="0" w:line="240" w:lineRule="auto"/>
              <w:rPr>
                <w:rFonts w:ascii="Times New Roman" w:hAnsi="Times New Roman" w:cs="Times New Roman"/>
                <w:sz w:val="24"/>
                <w:szCs w:val="24"/>
              </w:rPr>
            </w:pPr>
            <w:r w:rsidRPr="00A36548">
              <w:rPr>
                <w:rFonts w:ascii="Times New Roman" w:hAnsi="Times New Roman" w:cs="Times New Roman"/>
                <w:sz w:val="24"/>
                <w:szCs w:val="24"/>
              </w:rPr>
              <w:t xml:space="preserve">2 квалификационный уровень: </w:t>
            </w:r>
          </w:p>
          <w:p w:rsidR="00DF6F37" w:rsidRPr="00A36548" w:rsidRDefault="00DF6F37" w:rsidP="00FE51D7">
            <w:pPr>
              <w:spacing w:after="0" w:line="240" w:lineRule="auto"/>
              <w:rPr>
                <w:rFonts w:ascii="Times New Roman" w:hAnsi="Times New Roman" w:cs="Times New Roman"/>
                <w:sz w:val="24"/>
                <w:szCs w:val="24"/>
              </w:rPr>
            </w:pPr>
            <w:r w:rsidRPr="00A36548">
              <w:rPr>
                <w:rFonts w:ascii="Times New Roman" w:hAnsi="Times New Roman" w:cs="Times New Roman"/>
                <w:sz w:val="24"/>
                <w:szCs w:val="24"/>
              </w:rPr>
              <w:t xml:space="preserve">заведующий (начальник) обособленным структурным подразделением, реализующим общеобразовательную программу </w:t>
            </w:r>
            <w:r w:rsidRPr="00A36548">
              <w:rPr>
                <w:rFonts w:ascii="Times New Roman" w:hAnsi="Times New Roman" w:cs="Times New Roman"/>
                <w:sz w:val="24"/>
                <w:szCs w:val="24"/>
              </w:rPr>
              <w:br/>
            </w:r>
            <w:r w:rsidRPr="00A36548">
              <w:rPr>
                <w:rFonts w:ascii="Times New Roman" w:hAnsi="Times New Roman" w:cs="Times New Roman"/>
                <w:sz w:val="24"/>
                <w:szCs w:val="24"/>
              </w:rPr>
              <w:lastRenderedPageBreak/>
              <w:t>и образовательную программу дополнительного образования детей; начальник (заведующий,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старший мастер образовательного учреждения (подразделения) начального и (или) среднего профессионального образования</w:t>
            </w:r>
          </w:p>
        </w:tc>
        <w:tc>
          <w:tcPr>
            <w:tcW w:w="166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DF6F37" w:rsidRPr="00A36548" w:rsidRDefault="00DF6F37" w:rsidP="00FE51D7">
            <w:pPr>
              <w:pStyle w:val="ConsPlusNormal"/>
              <w:jc w:val="both"/>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lastRenderedPageBreak/>
              <w:t>2,3</w:t>
            </w:r>
          </w:p>
        </w:tc>
        <w:tc>
          <w:tcPr>
            <w:tcW w:w="166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DF6F37" w:rsidRPr="00A36548" w:rsidRDefault="00DF6F37" w:rsidP="00FE51D7">
            <w:pPr>
              <w:pStyle w:val="ConsPlusNormal"/>
              <w:jc w:val="both"/>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9090</w:t>
            </w:r>
          </w:p>
        </w:tc>
        <w:tc>
          <w:tcPr>
            <w:tcW w:w="1591"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DF6F37" w:rsidRPr="00A36548" w:rsidRDefault="00DF6F37" w:rsidP="00FE51D7">
            <w:pPr>
              <w:pStyle w:val="ConsPlusNormal"/>
              <w:jc w:val="both"/>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0,10</w:t>
            </w:r>
          </w:p>
        </w:tc>
      </w:tr>
    </w:tbl>
    <w:p w:rsidR="009F294E"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b/>
          <w:spacing w:val="1"/>
          <w:sz w:val="24"/>
          <w:szCs w:val="24"/>
        </w:rPr>
      </w:pPr>
      <w:r w:rsidRPr="00A36548">
        <w:rPr>
          <w:rFonts w:ascii="Times New Roman" w:eastAsia="Times New Roman" w:hAnsi="Times New Roman" w:cs="Times New Roman"/>
          <w:spacing w:val="1"/>
          <w:sz w:val="24"/>
          <w:szCs w:val="24"/>
        </w:rPr>
        <w:lastRenderedPageBreak/>
        <w:t xml:space="preserve">&lt;*&gt; Не используется для установления </w:t>
      </w:r>
      <w:r w:rsidR="00DF6F37" w:rsidRPr="00A36548">
        <w:rPr>
          <w:rFonts w:ascii="Times New Roman" w:eastAsia="Times New Roman" w:hAnsi="Times New Roman" w:cs="Times New Roman"/>
          <w:spacing w:val="1"/>
          <w:sz w:val="24"/>
          <w:szCs w:val="24"/>
        </w:rPr>
        <w:t xml:space="preserve">ставок заработной платы, </w:t>
      </w:r>
      <w:r w:rsidRPr="00A36548">
        <w:rPr>
          <w:rFonts w:ascii="Times New Roman" w:eastAsia="Times New Roman" w:hAnsi="Times New Roman" w:cs="Times New Roman"/>
          <w:spacing w:val="1"/>
          <w:sz w:val="24"/>
          <w:szCs w:val="24"/>
        </w:rPr>
        <w:t>окладов работников учреждения.</w:t>
      </w:r>
      <w:r w:rsidR="00596CAB" w:rsidRPr="00A36548">
        <w:rPr>
          <w:rFonts w:ascii="Times New Roman" w:eastAsia="Times New Roman" w:hAnsi="Times New Roman" w:cs="Times New Roman"/>
          <w:spacing w:val="1"/>
          <w:sz w:val="24"/>
          <w:szCs w:val="24"/>
        </w:rPr>
        <w:t xml:space="preserve"> </w:t>
      </w:r>
    </w:p>
    <w:p w:rsidR="009F294E"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 xml:space="preserve">3.7. Персональный повышающий коэффициент руководителю учреждения устанавливается </w:t>
      </w:r>
      <w:r w:rsidR="00927912" w:rsidRPr="00A36548">
        <w:rPr>
          <w:rFonts w:ascii="Times New Roman" w:eastAsia="Times New Roman" w:hAnsi="Times New Roman" w:cs="Times New Roman"/>
          <w:spacing w:val="1"/>
          <w:sz w:val="24"/>
          <w:szCs w:val="24"/>
        </w:rPr>
        <w:t xml:space="preserve">Советом </w:t>
      </w:r>
      <w:r w:rsidR="002020DC" w:rsidRPr="00A36548">
        <w:rPr>
          <w:rFonts w:ascii="Times New Roman" w:eastAsia="Times New Roman" w:hAnsi="Times New Roman" w:cs="Times New Roman"/>
          <w:spacing w:val="1"/>
          <w:sz w:val="24"/>
          <w:szCs w:val="24"/>
        </w:rPr>
        <w:t>У</w:t>
      </w:r>
      <w:r w:rsidR="00927912" w:rsidRPr="00A36548">
        <w:rPr>
          <w:rFonts w:ascii="Times New Roman" w:eastAsia="Times New Roman" w:hAnsi="Times New Roman" w:cs="Times New Roman"/>
          <w:spacing w:val="1"/>
          <w:sz w:val="24"/>
          <w:szCs w:val="24"/>
        </w:rPr>
        <w:t>правления образования</w:t>
      </w:r>
      <w:r w:rsidR="000034AD" w:rsidRPr="00A36548">
        <w:rPr>
          <w:rFonts w:ascii="Times New Roman" w:eastAsia="Times New Roman" w:hAnsi="Times New Roman" w:cs="Times New Roman"/>
          <w:spacing w:val="1"/>
          <w:sz w:val="24"/>
          <w:szCs w:val="24"/>
        </w:rPr>
        <w:t>.</w:t>
      </w:r>
    </w:p>
    <w:p w:rsidR="009F294E"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 xml:space="preserve">Размер персонального повышающего коэффициента - до 1,85. </w:t>
      </w:r>
    </w:p>
    <w:p w:rsidR="009F294E"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3.</w:t>
      </w:r>
      <w:r w:rsidR="00DF6F37" w:rsidRPr="00A36548">
        <w:rPr>
          <w:rFonts w:ascii="Times New Roman" w:eastAsia="Times New Roman" w:hAnsi="Times New Roman" w:cs="Times New Roman"/>
          <w:spacing w:val="1"/>
          <w:sz w:val="24"/>
          <w:szCs w:val="24"/>
        </w:rPr>
        <w:t>8</w:t>
      </w:r>
      <w:r w:rsidRPr="00A36548">
        <w:rPr>
          <w:rFonts w:ascii="Times New Roman" w:eastAsia="Times New Roman" w:hAnsi="Times New Roman" w:cs="Times New Roman"/>
          <w:spacing w:val="1"/>
          <w:sz w:val="24"/>
          <w:szCs w:val="24"/>
        </w:rPr>
        <w:t xml:space="preserve">. С учетом условий труда руководителю учреждения и его заместителям, главному бухгалтеру, руководителям структурных подразделений устанавливаются выплаты компенсационного характера, предусмотренные разделом 8 настоящего Положения. </w:t>
      </w:r>
    </w:p>
    <w:p w:rsidR="009F294E"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3.</w:t>
      </w:r>
      <w:r w:rsidR="00DF6F37" w:rsidRPr="00A36548">
        <w:rPr>
          <w:rFonts w:ascii="Times New Roman" w:eastAsia="Times New Roman" w:hAnsi="Times New Roman" w:cs="Times New Roman"/>
          <w:spacing w:val="1"/>
          <w:sz w:val="24"/>
          <w:szCs w:val="24"/>
        </w:rPr>
        <w:t>9</w:t>
      </w:r>
      <w:r w:rsidRPr="00A36548">
        <w:rPr>
          <w:rFonts w:ascii="Times New Roman" w:eastAsia="Times New Roman" w:hAnsi="Times New Roman" w:cs="Times New Roman"/>
          <w:spacing w:val="1"/>
          <w:sz w:val="24"/>
          <w:szCs w:val="24"/>
        </w:rPr>
        <w:t xml:space="preserve">. </w:t>
      </w:r>
      <w:r w:rsidR="009F294E" w:rsidRPr="00A36548">
        <w:rPr>
          <w:rFonts w:ascii="Times New Roman" w:eastAsia="Times New Roman" w:hAnsi="Times New Roman" w:cs="Times New Roman"/>
          <w:spacing w:val="1"/>
          <w:sz w:val="24"/>
          <w:szCs w:val="24"/>
        </w:rPr>
        <w:t xml:space="preserve">Управление образования </w:t>
      </w:r>
      <w:r w:rsidRPr="00A36548">
        <w:rPr>
          <w:rFonts w:ascii="Times New Roman" w:eastAsia="Times New Roman" w:hAnsi="Times New Roman" w:cs="Times New Roman"/>
          <w:spacing w:val="1"/>
          <w:sz w:val="24"/>
          <w:szCs w:val="24"/>
        </w:rPr>
        <w:t>может устанавливать руководителю выплаты стимулирующего характера.</w:t>
      </w:r>
    </w:p>
    <w:p w:rsidR="001604BE" w:rsidRPr="00A36548" w:rsidRDefault="001604BE" w:rsidP="002020D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Выплаты стимулирующего характера, в том числе премирование руководителя учреждения, производятся с учетом обеспечения финансовыми средствами на основании приказа Управления образования по результатам деятельности этого учреждения и в соо</w:t>
      </w:r>
      <w:r w:rsidR="00BD13B7" w:rsidRPr="00A36548">
        <w:rPr>
          <w:rFonts w:ascii="Times New Roman" w:eastAsia="Calibri" w:hAnsi="Times New Roman" w:cs="Times New Roman"/>
          <w:sz w:val="24"/>
          <w:szCs w:val="24"/>
          <w:lang w:eastAsia="en-US"/>
        </w:rPr>
        <w:t xml:space="preserve">тветствии с критериями оценки и </w:t>
      </w:r>
      <w:r w:rsidRPr="00A36548">
        <w:rPr>
          <w:rFonts w:ascii="Times New Roman" w:eastAsia="Calibri" w:hAnsi="Times New Roman" w:cs="Times New Roman"/>
          <w:sz w:val="24"/>
          <w:szCs w:val="24"/>
          <w:lang w:eastAsia="en-US"/>
        </w:rPr>
        <w:t xml:space="preserve">целевыми показателями эффективности работы </w:t>
      </w:r>
      <w:r w:rsidRPr="00A36548">
        <w:rPr>
          <w:rFonts w:ascii="Times New Roman" w:eastAsia="Calibri" w:hAnsi="Times New Roman" w:cs="Times New Roman"/>
          <w:sz w:val="24"/>
          <w:szCs w:val="24"/>
          <w:lang w:eastAsia="en-US"/>
        </w:rPr>
        <w:br/>
        <w:t>с учетом достижения показателей осуществления муниципального задания на оказание муниципальных услуг (выполнение работ), а также иных показателей эффективности деятельности учреждения и его руководителя.</w:t>
      </w:r>
    </w:p>
    <w:p w:rsidR="001604BE" w:rsidRPr="00A36548" w:rsidRDefault="001604BE" w:rsidP="002020D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Размеры премирования руководителя, порядок и критерии выплаты премий руководителю устанавливаются Управлением образования в трудовом договоре руководителя учреждения.</w:t>
      </w:r>
    </w:p>
    <w:p w:rsidR="001604BE" w:rsidRPr="00A36548" w:rsidRDefault="001604BE" w:rsidP="002020D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Одним из показателей эффективности работы руководителя учреждения является рост средней заработной платы его работников в отчетном году по сравнению с предшествующим годом без учета повышения размера заработной платы в соответствии с решениями Правительства Республики Башкортостан.</w:t>
      </w:r>
    </w:p>
    <w:p w:rsidR="001604BE" w:rsidRPr="00A36548" w:rsidRDefault="001604BE" w:rsidP="002020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 xml:space="preserve">Соотношение среднемесячной заработной платы руководителей, заместителей руководителей, главных бухгалтеров учреждений и среднемесячной заработной платы работников этих учреждений, формируемой за счет всех источников финансового обеспечения, рассчитывается за календарный год. </w:t>
      </w:r>
    </w:p>
    <w:p w:rsidR="001604BE" w:rsidRPr="00A36548" w:rsidRDefault="001604BE" w:rsidP="002020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 xml:space="preserve">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главного бухгалтера </w:t>
      </w:r>
      <w:r w:rsidRPr="00A36548">
        <w:rPr>
          <w:rFonts w:ascii="Times New Roman" w:eastAsia="Calibri" w:hAnsi="Times New Roman" w:cs="Times New Roman"/>
          <w:sz w:val="24"/>
          <w:szCs w:val="24"/>
          <w:lang w:eastAsia="en-US"/>
        </w:rPr>
        <w:br/>
        <w:t xml:space="preserve">на среднемесячную заработную плату работника этого учреждения. </w:t>
      </w:r>
    </w:p>
    <w:p w:rsidR="001604BE" w:rsidRPr="00A36548" w:rsidRDefault="001604BE" w:rsidP="002020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r w:rsidRPr="00A36548">
        <w:rPr>
          <w:rFonts w:ascii="Times New Roman" w:eastAsia="Calibri" w:hAnsi="Times New Roman" w:cs="Times New Roman"/>
          <w:sz w:val="24"/>
          <w:szCs w:val="24"/>
          <w:lang w:eastAsia="en-US"/>
        </w:rPr>
        <w:br/>
        <w:t>(с последующими изменениями).</w:t>
      </w:r>
    </w:p>
    <w:p w:rsidR="001604BE" w:rsidRPr="00A36548" w:rsidRDefault="001604BE" w:rsidP="002020D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 xml:space="preserve">Условия оплаты труда руководителя учреждения устанавливаются </w:t>
      </w:r>
      <w:r w:rsidRPr="00A36548">
        <w:rPr>
          <w:rFonts w:ascii="Times New Roman" w:eastAsia="Calibri" w:hAnsi="Times New Roman" w:cs="Times New Roman"/>
          <w:sz w:val="24"/>
          <w:szCs w:val="24"/>
          <w:lang w:eastAsia="en-US"/>
        </w:rPr>
        <w:br/>
        <w:t xml:space="preserve">в трудовом договоре, заключаемом на основе типовой формы трудового договора с </w:t>
      </w:r>
      <w:r w:rsidRPr="00A36548">
        <w:rPr>
          <w:rFonts w:ascii="Times New Roman" w:eastAsia="Calibri" w:hAnsi="Times New Roman" w:cs="Times New Roman"/>
          <w:sz w:val="24"/>
          <w:szCs w:val="24"/>
          <w:lang w:eastAsia="en-US"/>
        </w:rPr>
        <w:lastRenderedPageBreak/>
        <w:t xml:space="preserve">руководителем государственного (муниципального) учреждения, утвержденной постановлением Правительства Российской Федерации от 12 апреля 2013 года № 329 </w:t>
      </w:r>
      <w:r w:rsidRPr="00A36548">
        <w:rPr>
          <w:rFonts w:ascii="Times New Roman" w:hAnsi="Times New Roman" w:cs="Times New Roman"/>
          <w:sz w:val="24"/>
          <w:szCs w:val="24"/>
        </w:rPr>
        <w:t>“</w:t>
      </w:r>
      <w:r w:rsidRPr="00A36548">
        <w:rPr>
          <w:rFonts w:ascii="Times New Roman" w:eastAsia="Calibri" w:hAnsi="Times New Roman" w:cs="Times New Roman"/>
          <w:sz w:val="24"/>
          <w:szCs w:val="24"/>
          <w:lang w:eastAsia="en-US"/>
        </w:rPr>
        <w:t>О типовой форме трудового договора с руководителем государственного (муниципального) учреждения”.</w:t>
      </w:r>
    </w:p>
    <w:p w:rsidR="001604BE" w:rsidRPr="00A36548" w:rsidRDefault="001604BE" w:rsidP="002020D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Система премирования руководителей учреждений определяется Управлением образования. Система премирования заместителей, главных бухгалтеров, руководителей структурных подразделений, их заместителей фиксируется в локальном нормативном акте учреждения.</w:t>
      </w:r>
    </w:p>
    <w:p w:rsidR="00F83CF0"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3.1</w:t>
      </w:r>
      <w:r w:rsidR="007F2FDA">
        <w:rPr>
          <w:rFonts w:ascii="Times New Roman" w:eastAsia="Times New Roman" w:hAnsi="Times New Roman" w:cs="Times New Roman"/>
          <w:spacing w:val="1"/>
          <w:sz w:val="24"/>
          <w:szCs w:val="24"/>
        </w:rPr>
        <w:t>0</w:t>
      </w:r>
      <w:r w:rsidRPr="00A36548">
        <w:rPr>
          <w:rFonts w:ascii="Times New Roman" w:eastAsia="Times New Roman" w:hAnsi="Times New Roman" w:cs="Times New Roman"/>
          <w:spacing w:val="1"/>
          <w:sz w:val="24"/>
          <w:szCs w:val="24"/>
        </w:rPr>
        <w:t xml:space="preserve">. Предельный объем учебной нагрузки (преподавательской работы), которая может выполняться в образовательном учреждении его руководителем, определяется </w:t>
      </w:r>
      <w:r w:rsidR="00F83CF0" w:rsidRPr="00A36548">
        <w:rPr>
          <w:rFonts w:ascii="Times New Roman" w:eastAsia="Times New Roman" w:hAnsi="Times New Roman" w:cs="Times New Roman"/>
          <w:spacing w:val="1"/>
          <w:sz w:val="24"/>
          <w:szCs w:val="24"/>
        </w:rPr>
        <w:t>Учредителем</w:t>
      </w:r>
      <w:r w:rsidR="000034AD" w:rsidRPr="00A36548">
        <w:rPr>
          <w:rFonts w:ascii="Times New Roman" w:eastAsia="Times New Roman" w:hAnsi="Times New Roman" w:cs="Times New Roman"/>
          <w:spacing w:val="1"/>
          <w:sz w:val="24"/>
          <w:szCs w:val="24"/>
        </w:rPr>
        <w:t>.</w:t>
      </w:r>
    </w:p>
    <w:p w:rsidR="00F83CF0"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Преподавательская работа в том же образовательном учреждении для указанных работников совместительством не считается.</w:t>
      </w:r>
    </w:p>
    <w:p w:rsidR="00F37232"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3.1</w:t>
      </w:r>
      <w:r w:rsidR="007F2FDA">
        <w:rPr>
          <w:rFonts w:ascii="Times New Roman" w:eastAsia="Times New Roman" w:hAnsi="Times New Roman" w:cs="Times New Roman"/>
          <w:spacing w:val="1"/>
          <w:sz w:val="24"/>
          <w:szCs w:val="24"/>
        </w:rPr>
        <w:t>1</w:t>
      </w:r>
      <w:r w:rsidRPr="00A36548">
        <w:rPr>
          <w:rFonts w:ascii="Times New Roman" w:eastAsia="Times New Roman" w:hAnsi="Times New Roman" w:cs="Times New Roman"/>
          <w:spacing w:val="1"/>
          <w:sz w:val="24"/>
          <w:szCs w:val="24"/>
        </w:rPr>
        <w:t xml:space="preserve">. 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может иметь место только с разрешения </w:t>
      </w:r>
      <w:r w:rsidR="000034AD" w:rsidRPr="00A36548">
        <w:rPr>
          <w:rFonts w:ascii="Times New Roman" w:eastAsia="Times New Roman" w:hAnsi="Times New Roman" w:cs="Times New Roman"/>
          <w:spacing w:val="1"/>
          <w:sz w:val="24"/>
          <w:szCs w:val="24"/>
        </w:rPr>
        <w:t>Управления образования.</w:t>
      </w:r>
    </w:p>
    <w:p w:rsidR="00C45668" w:rsidRPr="00A36548" w:rsidRDefault="00C45668"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p>
    <w:p w:rsidR="00F37232" w:rsidRPr="00A36548" w:rsidRDefault="00F37232" w:rsidP="005964FE">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4. Условия оплаты труда работников образования</w:t>
      </w:r>
    </w:p>
    <w:p w:rsidR="00DB670B" w:rsidRPr="00A36548" w:rsidRDefault="00DB670B" w:rsidP="002020DC">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4.1. Минимальные ставки заработной платы, оклады работников, отнесенных к ПГК должностей работников образования, устанавливаются в следующих размерах:</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598"/>
        <w:gridCol w:w="2835"/>
        <w:gridCol w:w="2693"/>
      </w:tblGrid>
      <w:tr w:rsidR="00DB670B" w:rsidRPr="00A36548" w:rsidTr="00DB670B">
        <w:trPr>
          <w:trHeight w:val="193"/>
          <w:tblHeader/>
        </w:trPr>
        <w:tc>
          <w:tcPr>
            <w:tcW w:w="4598" w:type="dxa"/>
          </w:tcPr>
          <w:p w:rsidR="00DB670B" w:rsidRPr="00A36548" w:rsidRDefault="00DB670B" w:rsidP="00176624">
            <w:pPr>
              <w:spacing w:after="0" w:line="240" w:lineRule="auto"/>
              <w:jc w:val="both"/>
              <w:rPr>
                <w:rFonts w:ascii="Times New Roman" w:hAnsi="Times New Roman" w:cs="Times New Roman"/>
                <w:sz w:val="24"/>
                <w:szCs w:val="24"/>
              </w:rPr>
            </w:pPr>
            <w:r w:rsidRPr="00A36548">
              <w:rPr>
                <w:rFonts w:ascii="Times New Roman" w:eastAsia="Calibri" w:hAnsi="Times New Roman" w:cs="Times New Roman"/>
                <w:sz w:val="24"/>
                <w:szCs w:val="24"/>
                <w:lang w:eastAsia="en-US"/>
              </w:rPr>
              <w:t>Наименование должности, отнесенной к профессиональной квалификационной группе</w:t>
            </w:r>
          </w:p>
        </w:tc>
        <w:tc>
          <w:tcPr>
            <w:tcW w:w="2835" w:type="dxa"/>
          </w:tcPr>
          <w:p w:rsidR="00DB670B" w:rsidRPr="00A36548" w:rsidRDefault="00DB670B" w:rsidP="002020DC">
            <w:pPr>
              <w:spacing w:after="0" w:line="240" w:lineRule="auto"/>
              <w:ind w:firstLine="709"/>
              <w:jc w:val="both"/>
              <w:rPr>
                <w:rFonts w:ascii="Times New Roman" w:hAnsi="Times New Roman" w:cs="Times New Roman"/>
                <w:sz w:val="24"/>
                <w:szCs w:val="24"/>
              </w:rPr>
            </w:pPr>
            <w:r w:rsidRPr="00A36548">
              <w:rPr>
                <w:rFonts w:ascii="Times New Roman" w:eastAsia="Calibri" w:hAnsi="Times New Roman" w:cs="Times New Roman"/>
                <w:sz w:val="24"/>
                <w:szCs w:val="24"/>
                <w:lang w:eastAsia="en-US"/>
              </w:rPr>
              <w:t xml:space="preserve">Коэффициент </w:t>
            </w:r>
            <w:r w:rsidRPr="00A36548">
              <w:rPr>
                <w:rFonts w:ascii="Times New Roman" w:eastAsia="Calibri" w:hAnsi="Times New Roman" w:cs="Times New Roman"/>
                <w:sz w:val="24"/>
                <w:szCs w:val="24"/>
                <w:lang w:eastAsia="en-US"/>
              </w:rPr>
              <w:br/>
              <w:t xml:space="preserve">для определения размеров минимальных ставок заработной платы, </w:t>
            </w:r>
            <w:r w:rsidRPr="00A36548">
              <w:rPr>
                <w:rFonts w:ascii="Times New Roman" w:eastAsia="Calibri" w:hAnsi="Times New Roman" w:cs="Times New Roman"/>
                <w:sz w:val="24"/>
                <w:szCs w:val="24"/>
                <w:lang w:eastAsia="en-US"/>
              </w:rPr>
              <w:br/>
              <w:t>окладов*</w:t>
            </w:r>
          </w:p>
        </w:tc>
        <w:tc>
          <w:tcPr>
            <w:tcW w:w="2693" w:type="dxa"/>
          </w:tcPr>
          <w:p w:rsidR="00DB670B" w:rsidRPr="00A36548" w:rsidRDefault="00DB670B" w:rsidP="002020DC">
            <w:pPr>
              <w:spacing w:after="0" w:line="240" w:lineRule="auto"/>
              <w:ind w:firstLine="709"/>
              <w:jc w:val="both"/>
              <w:rPr>
                <w:rFonts w:ascii="Times New Roman" w:hAnsi="Times New Roman" w:cs="Times New Roman"/>
                <w:sz w:val="24"/>
                <w:szCs w:val="24"/>
              </w:rPr>
            </w:pPr>
            <w:r w:rsidRPr="00A36548">
              <w:rPr>
                <w:rFonts w:ascii="Times New Roman" w:eastAsia="Calibri" w:hAnsi="Times New Roman" w:cs="Times New Roman"/>
                <w:sz w:val="24"/>
                <w:szCs w:val="24"/>
                <w:lang w:eastAsia="en-US"/>
              </w:rPr>
              <w:t>Минимальные ставки заработной платы, оклады, руб.</w:t>
            </w:r>
          </w:p>
        </w:tc>
      </w:tr>
      <w:tr w:rsidR="00DB670B" w:rsidRPr="00A36548" w:rsidTr="00DB670B">
        <w:trPr>
          <w:trHeight w:val="193"/>
          <w:tblHeader/>
        </w:trPr>
        <w:tc>
          <w:tcPr>
            <w:tcW w:w="4598" w:type="dxa"/>
          </w:tcPr>
          <w:p w:rsidR="00DB670B" w:rsidRPr="00A36548" w:rsidRDefault="00DB670B" w:rsidP="00176624">
            <w:pPr>
              <w:spacing w:after="0" w:line="240" w:lineRule="auto"/>
              <w:jc w:val="both"/>
              <w:rPr>
                <w:rFonts w:ascii="Times New Roman" w:hAnsi="Times New Roman" w:cs="Times New Roman"/>
                <w:sz w:val="24"/>
                <w:szCs w:val="24"/>
              </w:rPr>
            </w:pPr>
            <w:r w:rsidRPr="00A36548">
              <w:rPr>
                <w:rFonts w:ascii="Times New Roman" w:hAnsi="Times New Roman" w:cs="Times New Roman"/>
                <w:sz w:val="24"/>
                <w:szCs w:val="24"/>
              </w:rPr>
              <w:t>1</w:t>
            </w:r>
          </w:p>
        </w:tc>
        <w:tc>
          <w:tcPr>
            <w:tcW w:w="2835" w:type="dxa"/>
          </w:tcPr>
          <w:p w:rsidR="00DB670B" w:rsidRPr="00A36548" w:rsidRDefault="00DB670B" w:rsidP="002020DC">
            <w:pPr>
              <w:spacing w:after="0" w:line="240" w:lineRule="auto"/>
              <w:ind w:firstLine="709"/>
              <w:jc w:val="both"/>
              <w:rPr>
                <w:rFonts w:ascii="Times New Roman" w:hAnsi="Times New Roman" w:cs="Times New Roman"/>
                <w:sz w:val="24"/>
                <w:szCs w:val="24"/>
              </w:rPr>
            </w:pPr>
            <w:r w:rsidRPr="00A36548">
              <w:rPr>
                <w:rFonts w:ascii="Times New Roman" w:hAnsi="Times New Roman" w:cs="Times New Roman"/>
                <w:sz w:val="24"/>
                <w:szCs w:val="24"/>
              </w:rPr>
              <w:t>2</w:t>
            </w:r>
          </w:p>
        </w:tc>
        <w:tc>
          <w:tcPr>
            <w:tcW w:w="2693" w:type="dxa"/>
          </w:tcPr>
          <w:p w:rsidR="00DB670B" w:rsidRPr="00A36548" w:rsidRDefault="00DB670B" w:rsidP="002020DC">
            <w:pPr>
              <w:spacing w:after="0" w:line="240" w:lineRule="auto"/>
              <w:ind w:firstLine="709"/>
              <w:jc w:val="both"/>
              <w:rPr>
                <w:rFonts w:ascii="Times New Roman" w:hAnsi="Times New Roman" w:cs="Times New Roman"/>
                <w:sz w:val="24"/>
                <w:szCs w:val="24"/>
              </w:rPr>
            </w:pPr>
            <w:r w:rsidRPr="00A36548">
              <w:rPr>
                <w:rFonts w:ascii="Times New Roman" w:hAnsi="Times New Roman" w:cs="Times New Roman"/>
                <w:sz w:val="24"/>
                <w:szCs w:val="24"/>
              </w:rPr>
              <w:t>3</w:t>
            </w:r>
          </w:p>
        </w:tc>
      </w:tr>
      <w:tr w:rsidR="00DB670B" w:rsidRPr="00A36548" w:rsidTr="00DB670B">
        <w:trPr>
          <w:trHeight w:val="414"/>
        </w:trPr>
        <w:tc>
          <w:tcPr>
            <w:tcW w:w="4598" w:type="dxa"/>
          </w:tcPr>
          <w:p w:rsidR="00DB670B" w:rsidRPr="00A36548" w:rsidRDefault="00DB670B" w:rsidP="00176624">
            <w:pPr>
              <w:widowControl w:val="0"/>
              <w:autoSpaceDE w:val="0"/>
              <w:autoSpaceDN w:val="0"/>
              <w:spacing w:after="0" w:line="240" w:lineRule="auto"/>
              <w:jc w:val="both"/>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Должности, отнесенные к ПКГ “Должности педагогических работников”:</w:t>
            </w:r>
          </w:p>
        </w:tc>
        <w:tc>
          <w:tcPr>
            <w:tcW w:w="2835" w:type="dxa"/>
          </w:tcPr>
          <w:p w:rsidR="00DB670B" w:rsidRPr="00A36548" w:rsidRDefault="00DB670B" w:rsidP="002020DC">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p>
        </w:tc>
        <w:tc>
          <w:tcPr>
            <w:tcW w:w="2693" w:type="dxa"/>
          </w:tcPr>
          <w:p w:rsidR="00DB670B" w:rsidRPr="00A36548" w:rsidRDefault="00DB670B" w:rsidP="002020DC">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p>
        </w:tc>
      </w:tr>
      <w:tr w:rsidR="00DB670B" w:rsidRPr="00A36548" w:rsidTr="00DB670B">
        <w:tc>
          <w:tcPr>
            <w:tcW w:w="4598" w:type="dxa"/>
          </w:tcPr>
          <w:p w:rsidR="005964FE" w:rsidRPr="00A36548" w:rsidRDefault="00DB670B" w:rsidP="00176624">
            <w:pPr>
              <w:widowControl w:val="0"/>
              <w:autoSpaceDE w:val="0"/>
              <w:autoSpaceDN w:val="0"/>
              <w:spacing w:after="0" w:line="240" w:lineRule="auto"/>
              <w:jc w:val="both"/>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 xml:space="preserve">2 квалификационный уровень: </w:t>
            </w:r>
          </w:p>
          <w:p w:rsidR="00DB670B" w:rsidRPr="00A36548" w:rsidRDefault="00DB670B" w:rsidP="00176624">
            <w:pPr>
              <w:widowControl w:val="0"/>
              <w:autoSpaceDE w:val="0"/>
              <w:autoSpaceDN w:val="0"/>
              <w:spacing w:after="0" w:line="240" w:lineRule="auto"/>
              <w:jc w:val="both"/>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 xml:space="preserve">инструктор-методист, концертмейстер, педагог дополнительного образования, </w:t>
            </w:r>
          </w:p>
          <w:p w:rsidR="00DB670B" w:rsidRPr="00A36548" w:rsidRDefault="00DB670B" w:rsidP="00176624">
            <w:pPr>
              <w:widowControl w:val="0"/>
              <w:autoSpaceDE w:val="0"/>
              <w:autoSpaceDN w:val="0"/>
              <w:spacing w:after="0" w:line="240" w:lineRule="auto"/>
              <w:jc w:val="both"/>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 xml:space="preserve">педагог-организатор, социальный педагог, </w:t>
            </w:r>
          </w:p>
          <w:p w:rsidR="00DB670B" w:rsidRPr="00A36548" w:rsidRDefault="00DB670B" w:rsidP="00176624">
            <w:pPr>
              <w:widowControl w:val="0"/>
              <w:autoSpaceDE w:val="0"/>
              <w:autoSpaceDN w:val="0"/>
              <w:spacing w:after="0" w:line="240" w:lineRule="auto"/>
              <w:jc w:val="both"/>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тренер-преподаватель</w:t>
            </w:r>
          </w:p>
        </w:tc>
        <w:tc>
          <w:tcPr>
            <w:tcW w:w="2835" w:type="dxa"/>
          </w:tcPr>
          <w:p w:rsidR="00DB670B" w:rsidRPr="00A36548" w:rsidRDefault="00DB670B" w:rsidP="002020DC">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2,039</w:t>
            </w:r>
          </w:p>
        </w:tc>
        <w:tc>
          <w:tcPr>
            <w:tcW w:w="2693" w:type="dxa"/>
          </w:tcPr>
          <w:p w:rsidR="00DB670B" w:rsidRPr="00A36548" w:rsidRDefault="00DB670B" w:rsidP="002020DC">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8059</w:t>
            </w:r>
          </w:p>
        </w:tc>
      </w:tr>
      <w:tr w:rsidR="00DB670B" w:rsidRPr="00A36548" w:rsidTr="00DB670B">
        <w:tc>
          <w:tcPr>
            <w:tcW w:w="4598" w:type="dxa"/>
          </w:tcPr>
          <w:p w:rsidR="005964FE" w:rsidRPr="00A36548" w:rsidRDefault="00DB670B" w:rsidP="005964FE">
            <w:pPr>
              <w:widowControl w:val="0"/>
              <w:autoSpaceDE w:val="0"/>
              <w:autoSpaceDN w:val="0"/>
              <w:spacing w:after="0" w:line="240" w:lineRule="auto"/>
              <w:jc w:val="both"/>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3 квалификационный уровень:</w:t>
            </w:r>
          </w:p>
          <w:p w:rsidR="00DB670B" w:rsidRPr="00A36548" w:rsidRDefault="00DB670B" w:rsidP="005964FE">
            <w:pPr>
              <w:widowControl w:val="0"/>
              <w:autoSpaceDE w:val="0"/>
              <w:autoSpaceDN w:val="0"/>
              <w:spacing w:after="0" w:line="240" w:lineRule="auto"/>
              <w:jc w:val="both"/>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 xml:space="preserve"> 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2835" w:type="dxa"/>
          </w:tcPr>
          <w:p w:rsidR="00DB670B" w:rsidRPr="00A36548" w:rsidRDefault="00DB670B" w:rsidP="002020DC">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2,089</w:t>
            </w:r>
          </w:p>
        </w:tc>
        <w:tc>
          <w:tcPr>
            <w:tcW w:w="2693" w:type="dxa"/>
          </w:tcPr>
          <w:p w:rsidR="00DB670B" w:rsidRPr="00A36548" w:rsidRDefault="00DB670B" w:rsidP="002020DC">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8256</w:t>
            </w:r>
          </w:p>
        </w:tc>
      </w:tr>
    </w:tbl>
    <w:p w:rsidR="00DB670B" w:rsidRPr="00A36548" w:rsidRDefault="00DB670B" w:rsidP="007F2FDA">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bookmarkStart w:id="0" w:name="P349"/>
      <w:bookmarkEnd w:id="0"/>
    </w:p>
    <w:p w:rsidR="005964FE" w:rsidRPr="00A36548" w:rsidRDefault="005964FE"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p>
    <w:p w:rsidR="00F37232" w:rsidRPr="00A36548" w:rsidRDefault="00F37232" w:rsidP="005964FE">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5. Условия оплаты труда служащих общеотраслевых должностей</w:t>
      </w:r>
    </w:p>
    <w:p w:rsidR="00DB670B" w:rsidRPr="00A36548" w:rsidRDefault="00DB670B" w:rsidP="002020DC">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5.1. Минимальные оклады работников, занимающих общеотраслевые должности служащих учреждения, устанавливаются в следующих размерах:</w:t>
      </w:r>
    </w:p>
    <w:p w:rsidR="00DB670B" w:rsidRPr="00A36548" w:rsidRDefault="00DB670B" w:rsidP="002020DC">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64"/>
        <w:gridCol w:w="2126"/>
        <w:gridCol w:w="1985"/>
        <w:gridCol w:w="2267"/>
      </w:tblGrid>
      <w:tr w:rsidR="00DB670B" w:rsidRPr="00A36548" w:rsidTr="005964FE">
        <w:trPr>
          <w:trHeight w:val="283"/>
          <w:tblHeader/>
        </w:trPr>
        <w:tc>
          <w:tcPr>
            <w:tcW w:w="3464" w:type="dxa"/>
          </w:tcPr>
          <w:p w:rsidR="00DB670B" w:rsidRPr="00A36548" w:rsidRDefault="00DB670B" w:rsidP="005964FE">
            <w:pPr>
              <w:widowControl w:val="0"/>
              <w:autoSpaceDE w:val="0"/>
              <w:autoSpaceDN w:val="0"/>
              <w:spacing w:after="0" w:line="240" w:lineRule="auto"/>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lastRenderedPageBreak/>
              <w:t xml:space="preserve">Наименование должности, отнесенной </w:t>
            </w:r>
            <w:r w:rsidRPr="00A36548">
              <w:rPr>
                <w:rFonts w:ascii="Times New Roman" w:eastAsia="Calibri" w:hAnsi="Times New Roman" w:cs="Times New Roman"/>
                <w:sz w:val="24"/>
                <w:szCs w:val="24"/>
                <w:lang w:eastAsia="en-US"/>
              </w:rPr>
              <w:br/>
              <w:t>к профессиональной квалификационной группе</w:t>
            </w:r>
          </w:p>
        </w:tc>
        <w:tc>
          <w:tcPr>
            <w:tcW w:w="2126" w:type="dxa"/>
          </w:tcPr>
          <w:p w:rsidR="00DB670B" w:rsidRPr="00A36548" w:rsidRDefault="00DB670B" w:rsidP="005964FE">
            <w:pPr>
              <w:widowControl w:val="0"/>
              <w:autoSpaceDE w:val="0"/>
              <w:autoSpaceDN w:val="0"/>
              <w:spacing w:after="0" w:line="240" w:lineRule="auto"/>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Коэффициент для определения размера минимального оклада*</w:t>
            </w:r>
          </w:p>
        </w:tc>
        <w:tc>
          <w:tcPr>
            <w:tcW w:w="1985" w:type="dxa"/>
          </w:tcPr>
          <w:p w:rsidR="00DB670B" w:rsidRPr="00A36548" w:rsidRDefault="00DB670B" w:rsidP="005964FE">
            <w:pPr>
              <w:widowControl w:val="0"/>
              <w:autoSpaceDE w:val="0"/>
              <w:autoSpaceDN w:val="0"/>
              <w:spacing w:after="0" w:line="240" w:lineRule="auto"/>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Минимальный оклад, руб.</w:t>
            </w:r>
          </w:p>
        </w:tc>
        <w:tc>
          <w:tcPr>
            <w:tcW w:w="2267" w:type="dxa"/>
          </w:tcPr>
          <w:p w:rsidR="00DB670B" w:rsidRPr="00A36548" w:rsidRDefault="00DB670B" w:rsidP="005964FE">
            <w:pPr>
              <w:widowControl w:val="0"/>
              <w:autoSpaceDE w:val="0"/>
              <w:autoSpaceDN w:val="0"/>
              <w:spacing w:after="0" w:line="240" w:lineRule="auto"/>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 xml:space="preserve">Повышающий коэффициент </w:t>
            </w:r>
            <w:r w:rsidRPr="00A36548">
              <w:rPr>
                <w:rFonts w:ascii="Times New Roman" w:eastAsia="Calibri" w:hAnsi="Times New Roman" w:cs="Times New Roman"/>
                <w:sz w:val="24"/>
                <w:szCs w:val="24"/>
                <w:lang w:eastAsia="en-US"/>
              </w:rPr>
              <w:br/>
              <w:t xml:space="preserve">к окладу </w:t>
            </w:r>
            <w:r w:rsidRPr="00A36548">
              <w:rPr>
                <w:rFonts w:ascii="Times New Roman" w:eastAsia="Calibri" w:hAnsi="Times New Roman" w:cs="Times New Roman"/>
                <w:sz w:val="24"/>
                <w:szCs w:val="24"/>
                <w:lang w:eastAsia="en-US"/>
              </w:rPr>
              <w:br/>
              <w:t>по занимаемой должности</w:t>
            </w:r>
          </w:p>
        </w:tc>
      </w:tr>
      <w:tr w:rsidR="00DB670B" w:rsidRPr="00A36548" w:rsidTr="00DB670B">
        <w:trPr>
          <w:trHeight w:val="283"/>
          <w:tblHeader/>
        </w:trPr>
        <w:tc>
          <w:tcPr>
            <w:tcW w:w="3464" w:type="dxa"/>
            <w:vAlign w:val="center"/>
          </w:tcPr>
          <w:p w:rsidR="00DB670B" w:rsidRPr="00A36548" w:rsidRDefault="00DB670B" w:rsidP="002020DC">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1</w:t>
            </w:r>
          </w:p>
        </w:tc>
        <w:tc>
          <w:tcPr>
            <w:tcW w:w="2126" w:type="dxa"/>
            <w:vAlign w:val="center"/>
          </w:tcPr>
          <w:p w:rsidR="00DB670B" w:rsidRPr="00A36548" w:rsidRDefault="00DB670B" w:rsidP="002020DC">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2</w:t>
            </w:r>
          </w:p>
        </w:tc>
        <w:tc>
          <w:tcPr>
            <w:tcW w:w="1985" w:type="dxa"/>
            <w:vAlign w:val="center"/>
          </w:tcPr>
          <w:p w:rsidR="00DB670B" w:rsidRPr="00A36548" w:rsidRDefault="00DB670B" w:rsidP="002020DC">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3</w:t>
            </w:r>
          </w:p>
        </w:tc>
        <w:tc>
          <w:tcPr>
            <w:tcW w:w="2267" w:type="dxa"/>
            <w:vAlign w:val="center"/>
          </w:tcPr>
          <w:p w:rsidR="00DB670B" w:rsidRPr="00A36548" w:rsidRDefault="00DB670B" w:rsidP="002020DC">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4</w:t>
            </w:r>
          </w:p>
        </w:tc>
      </w:tr>
      <w:tr w:rsidR="00DB670B" w:rsidRPr="00A36548" w:rsidTr="00DB670B">
        <w:tc>
          <w:tcPr>
            <w:tcW w:w="3464" w:type="dxa"/>
          </w:tcPr>
          <w:p w:rsidR="00DB670B" w:rsidRPr="00A36548" w:rsidRDefault="00DB670B" w:rsidP="005964FE">
            <w:pPr>
              <w:widowControl w:val="0"/>
              <w:autoSpaceDE w:val="0"/>
              <w:autoSpaceDN w:val="0"/>
              <w:spacing w:after="0" w:line="240" w:lineRule="auto"/>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 xml:space="preserve">Должности, отнесенные </w:t>
            </w:r>
            <w:r w:rsidRPr="00A36548">
              <w:rPr>
                <w:rFonts w:ascii="Times New Roman" w:eastAsia="Calibri" w:hAnsi="Times New Roman" w:cs="Times New Roman"/>
                <w:sz w:val="24"/>
                <w:szCs w:val="24"/>
                <w:lang w:eastAsia="en-US"/>
              </w:rPr>
              <w:br/>
              <w:t xml:space="preserve">к ПКГ “Общеотраслевые </w:t>
            </w:r>
            <w:r w:rsidRPr="00A36548">
              <w:rPr>
                <w:rFonts w:ascii="Times New Roman" w:eastAsia="Calibri" w:hAnsi="Times New Roman" w:cs="Times New Roman"/>
                <w:sz w:val="24"/>
                <w:szCs w:val="24"/>
                <w:lang w:eastAsia="en-US"/>
              </w:rPr>
              <w:br/>
              <w:t>и служащих первого уровня”:</w:t>
            </w:r>
          </w:p>
        </w:tc>
        <w:tc>
          <w:tcPr>
            <w:tcW w:w="2126" w:type="dxa"/>
          </w:tcPr>
          <w:p w:rsidR="00DB670B" w:rsidRPr="00A36548" w:rsidRDefault="00DB670B" w:rsidP="002020DC">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p>
        </w:tc>
        <w:tc>
          <w:tcPr>
            <w:tcW w:w="1985" w:type="dxa"/>
          </w:tcPr>
          <w:p w:rsidR="00DB670B" w:rsidRPr="00A36548" w:rsidRDefault="00DB670B" w:rsidP="002020DC">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p>
        </w:tc>
        <w:tc>
          <w:tcPr>
            <w:tcW w:w="2267" w:type="dxa"/>
          </w:tcPr>
          <w:p w:rsidR="00DB670B" w:rsidRPr="00A36548" w:rsidRDefault="00DB670B" w:rsidP="002020DC">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p>
        </w:tc>
      </w:tr>
      <w:tr w:rsidR="00DB670B" w:rsidRPr="00A36548" w:rsidTr="00DB670B">
        <w:tc>
          <w:tcPr>
            <w:tcW w:w="3464" w:type="dxa"/>
          </w:tcPr>
          <w:p w:rsidR="00DB670B" w:rsidRPr="00A36548" w:rsidRDefault="00DB670B" w:rsidP="007F2FDA">
            <w:pPr>
              <w:widowControl w:val="0"/>
              <w:autoSpaceDE w:val="0"/>
              <w:autoSpaceDN w:val="0"/>
              <w:spacing w:after="0" w:line="240" w:lineRule="auto"/>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1 квалификационный уровень:</w:t>
            </w:r>
            <w:r w:rsidRPr="00A36548">
              <w:rPr>
                <w:rFonts w:ascii="Times New Roman" w:eastAsia="Calibri" w:hAnsi="Times New Roman" w:cs="Times New Roman"/>
                <w:sz w:val="24"/>
                <w:szCs w:val="24"/>
                <w:lang w:eastAsia="en-US"/>
              </w:rPr>
              <w:br/>
              <w:t>делопроизводитель</w:t>
            </w:r>
          </w:p>
        </w:tc>
        <w:tc>
          <w:tcPr>
            <w:tcW w:w="2126" w:type="dxa"/>
          </w:tcPr>
          <w:p w:rsidR="00DB670B" w:rsidRPr="00A36548" w:rsidRDefault="00DB670B" w:rsidP="002020DC">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1,15</w:t>
            </w:r>
          </w:p>
        </w:tc>
        <w:tc>
          <w:tcPr>
            <w:tcW w:w="1985" w:type="dxa"/>
          </w:tcPr>
          <w:p w:rsidR="00DB670B" w:rsidRPr="00A36548" w:rsidRDefault="00DB670B" w:rsidP="002020DC">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4545</w:t>
            </w:r>
          </w:p>
        </w:tc>
        <w:tc>
          <w:tcPr>
            <w:tcW w:w="2267" w:type="dxa"/>
          </w:tcPr>
          <w:p w:rsidR="00DB670B" w:rsidRPr="00A36548" w:rsidRDefault="00DB670B" w:rsidP="002020DC">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p>
        </w:tc>
      </w:tr>
    </w:tbl>
    <w:p w:rsidR="00F37232"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bookmarkStart w:id="1" w:name="P659"/>
      <w:bookmarkEnd w:id="1"/>
    </w:p>
    <w:p w:rsidR="00D862B5" w:rsidRPr="00A36548" w:rsidRDefault="00F37232" w:rsidP="005964FE">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6. Порядок и условия оплаты труда</w:t>
      </w:r>
      <w:r w:rsidR="00D862B5" w:rsidRPr="00A36548">
        <w:rPr>
          <w:rFonts w:ascii="Times New Roman" w:eastAsia="Times New Roman" w:hAnsi="Times New Roman" w:cs="Times New Roman"/>
          <w:spacing w:val="1"/>
          <w:sz w:val="24"/>
          <w:szCs w:val="24"/>
        </w:rPr>
        <w:t xml:space="preserve"> </w:t>
      </w:r>
      <w:r w:rsidRPr="00A36548">
        <w:rPr>
          <w:rFonts w:ascii="Times New Roman" w:eastAsia="Times New Roman" w:hAnsi="Times New Roman" w:cs="Times New Roman"/>
          <w:spacing w:val="1"/>
          <w:sz w:val="24"/>
          <w:szCs w:val="24"/>
        </w:rPr>
        <w:t>работников,</w:t>
      </w:r>
    </w:p>
    <w:p w:rsidR="00F37232" w:rsidRPr="00A36548" w:rsidRDefault="00F37232" w:rsidP="005964FE">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осуществляющих профессиональную</w:t>
      </w:r>
      <w:r w:rsidR="00D862B5" w:rsidRPr="00A36548">
        <w:rPr>
          <w:rFonts w:ascii="Times New Roman" w:eastAsia="Times New Roman" w:hAnsi="Times New Roman" w:cs="Times New Roman"/>
          <w:spacing w:val="1"/>
          <w:sz w:val="24"/>
          <w:szCs w:val="24"/>
        </w:rPr>
        <w:t xml:space="preserve"> </w:t>
      </w:r>
      <w:r w:rsidRPr="00A36548">
        <w:rPr>
          <w:rFonts w:ascii="Times New Roman" w:eastAsia="Times New Roman" w:hAnsi="Times New Roman" w:cs="Times New Roman"/>
          <w:spacing w:val="1"/>
          <w:sz w:val="24"/>
          <w:szCs w:val="24"/>
        </w:rPr>
        <w:t>деятельность по профессиям рабочих</w:t>
      </w:r>
    </w:p>
    <w:p w:rsidR="00CE0009"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6.1. Установление минимальных окладов работников, осуществляющих профессиональную деятельность по профессиям рабочих, производится в соответствии с требованиями ЕТКС.</w:t>
      </w:r>
    </w:p>
    <w:p w:rsidR="00F37232"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6.2. Минимальные размеры окладов рабочих учреждения устанавливаются в следующих размерах:</w:t>
      </w:r>
    </w:p>
    <w:tbl>
      <w:tblPr>
        <w:tblW w:w="10065" w:type="dxa"/>
        <w:tblCellMar>
          <w:left w:w="0" w:type="dxa"/>
          <w:right w:w="0" w:type="dxa"/>
        </w:tblCellMar>
        <w:tblLook w:val="04A0"/>
      </w:tblPr>
      <w:tblGrid>
        <w:gridCol w:w="3261"/>
        <w:gridCol w:w="3969"/>
        <w:gridCol w:w="2835"/>
      </w:tblGrid>
      <w:tr w:rsidR="00F37232" w:rsidRPr="00A36548" w:rsidTr="00CE0009">
        <w:trPr>
          <w:trHeight w:val="12"/>
        </w:trPr>
        <w:tc>
          <w:tcPr>
            <w:tcW w:w="3261" w:type="dxa"/>
            <w:hideMark/>
          </w:tcPr>
          <w:p w:rsidR="00F37232" w:rsidRPr="00A36548" w:rsidRDefault="00F37232" w:rsidP="002020DC">
            <w:pPr>
              <w:spacing w:after="0" w:line="240" w:lineRule="auto"/>
              <w:ind w:firstLine="709"/>
              <w:jc w:val="both"/>
              <w:rPr>
                <w:rFonts w:ascii="Times New Roman" w:eastAsia="Times New Roman" w:hAnsi="Times New Roman" w:cs="Times New Roman"/>
                <w:sz w:val="24"/>
                <w:szCs w:val="24"/>
              </w:rPr>
            </w:pPr>
          </w:p>
        </w:tc>
        <w:tc>
          <w:tcPr>
            <w:tcW w:w="3969" w:type="dxa"/>
            <w:hideMark/>
          </w:tcPr>
          <w:p w:rsidR="00F37232" w:rsidRPr="00A36548" w:rsidRDefault="00F37232" w:rsidP="002020DC">
            <w:pPr>
              <w:spacing w:after="0" w:line="240" w:lineRule="auto"/>
              <w:ind w:firstLine="709"/>
              <w:jc w:val="both"/>
              <w:rPr>
                <w:rFonts w:ascii="Times New Roman" w:eastAsia="Times New Roman" w:hAnsi="Times New Roman" w:cs="Times New Roman"/>
                <w:sz w:val="24"/>
                <w:szCs w:val="24"/>
              </w:rPr>
            </w:pPr>
          </w:p>
        </w:tc>
        <w:tc>
          <w:tcPr>
            <w:tcW w:w="2835" w:type="dxa"/>
            <w:hideMark/>
          </w:tcPr>
          <w:p w:rsidR="00F37232" w:rsidRPr="00A36548" w:rsidRDefault="00F37232" w:rsidP="002020DC">
            <w:pPr>
              <w:spacing w:after="0" w:line="240" w:lineRule="auto"/>
              <w:ind w:firstLine="709"/>
              <w:jc w:val="both"/>
              <w:rPr>
                <w:rFonts w:ascii="Times New Roman" w:eastAsia="Times New Roman" w:hAnsi="Times New Roman" w:cs="Times New Roman"/>
                <w:sz w:val="24"/>
                <w:szCs w:val="24"/>
              </w:rPr>
            </w:pPr>
          </w:p>
        </w:tc>
      </w:tr>
      <w:tr w:rsidR="00F37232" w:rsidRPr="00A36548" w:rsidTr="00CE0009">
        <w:tc>
          <w:tcPr>
            <w:tcW w:w="3261"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F37232" w:rsidRPr="00A36548" w:rsidRDefault="00F37232" w:rsidP="002020DC">
            <w:pPr>
              <w:spacing w:after="0" w:line="240" w:lineRule="auto"/>
              <w:ind w:firstLine="709"/>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Разряды работ в </w:t>
            </w:r>
            <w:r w:rsidRPr="00A36548">
              <w:rPr>
                <w:rFonts w:ascii="Times New Roman" w:eastAsia="Times New Roman" w:hAnsi="Times New Roman" w:cs="Times New Roman"/>
                <w:sz w:val="24"/>
                <w:szCs w:val="24"/>
              </w:rPr>
              <w:br/>
              <w:t>соответствии с ЕТКС</w:t>
            </w:r>
          </w:p>
        </w:tc>
        <w:tc>
          <w:tcPr>
            <w:tcW w:w="396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F37232" w:rsidRPr="00A36548" w:rsidRDefault="00F37232" w:rsidP="002020DC">
            <w:pPr>
              <w:spacing w:after="0" w:line="240" w:lineRule="auto"/>
              <w:ind w:firstLine="709"/>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Коэффициент для </w:t>
            </w:r>
            <w:r w:rsidRPr="00A36548">
              <w:rPr>
                <w:rFonts w:ascii="Times New Roman" w:eastAsia="Times New Roman" w:hAnsi="Times New Roman" w:cs="Times New Roman"/>
                <w:sz w:val="24"/>
                <w:szCs w:val="24"/>
              </w:rPr>
              <w:br/>
              <w:t>определения размера </w:t>
            </w:r>
            <w:r w:rsidRPr="00A36548">
              <w:rPr>
                <w:rFonts w:ascii="Times New Roman" w:eastAsia="Times New Roman" w:hAnsi="Times New Roman" w:cs="Times New Roman"/>
                <w:sz w:val="24"/>
                <w:szCs w:val="24"/>
              </w:rPr>
              <w:br/>
              <w:t>минимальных окладов &lt;*&gt;</w:t>
            </w:r>
          </w:p>
        </w:tc>
        <w:tc>
          <w:tcPr>
            <w:tcW w:w="283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F37232" w:rsidRPr="00A36548" w:rsidRDefault="00F37232" w:rsidP="002020DC">
            <w:pPr>
              <w:spacing w:after="0" w:line="240" w:lineRule="auto"/>
              <w:ind w:firstLine="709"/>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Минимальный оклад,</w:t>
            </w:r>
            <w:r w:rsidRPr="00A36548">
              <w:rPr>
                <w:rFonts w:ascii="Times New Roman" w:eastAsia="Times New Roman" w:hAnsi="Times New Roman" w:cs="Times New Roman"/>
                <w:sz w:val="24"/>
                <w:szCs w:val="24"/>
              </w:rPr>
              <w:br/>
              <w:t>руб.</w:t>
            </w:r>
          </w:p>
        </w:tc>
      </w:tr>
      <w:tr w:rsidR="00ED48C3" w:rsidRPr="00A36548" w:rsidTr="00CE0009">
        <w:tc>
          <w:tcPr>
            <w:tcW w:w="3261"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D48C3" w:rsidRPr="00A36548" w:rsidRDefault="00ED48C3" w:rsidP="002020DC">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1 разряд</w:t>
            </w:r>
          </w:p>
        </w:tc>
        <w:tc>
          <w:tcPr>
            <w:tcW w:w="396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D48C3" w:rsidRPr="00A36548" w:rsidRDefault="00ED48C3" w:rsidP="002020DC">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1,0</w:t>
            </w:r>
          </w:p>
        </w:tc>
        <w:tc>
          <w:tcPr>
            <w:tcW w:w="283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D48C3" w:rsidRPr="00A36548" w:rsidRDefault="00ED48C3" w:rsidP="002020DC">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3952</w:t>
            </w:r>
          </w:p>
        </w:tc>
      </w:tr>
      <w:tr w:rsidR="00ED48C3" w:rsidRPr="00A36548" w:rsidTr="00CE0009">
        <w:tc>
          <w:tcPr>
            <w:tcW w:w="3261"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D48C3" w:rsidRPr="00A36548" w:rsidRDefault="00ED48C3" w:rsidP="002020DC">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2 разряд</w:t>
            </w:r>
          </w:p>
        </w:tc>
        <w:tc>
          <w:tcPr>
            <w:tcW w:w="396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D48C3" w:rsidRPr="00A36548" w:rsidRDefault="00ED48C3" w:rsidP="002020DC">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1,05</w:t>
            </w:r>
          </w:p>
        </w:tc>
        <w:tc>
          <w:tcPr>
            <w:tcW w:w="283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D48C3" w:rsidRPr="00A36548" w:rsidRDefault="00ED48C3" w:rsidP="002020DC">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4150</w:t>
            </w:r>
          </w:p>
        </w:tc>
      </w:tr>
      <w:tr w:rsidR="00ED48C3" w:rsidRPr="00A36548" w:rsidTr="00CE0009">
        <w:tc>
          <w:tcPr>
            <w:tcW w:w="3261"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D48C3" w:rsidRPr="00A36548" w:rsidRDefault="00ED48C3" w:rsidP="002020DC">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3 разряд</w:t>
            </w:r>
          </w:p>
        </w:tc>
        <w:tc>
          <w:tcPr>
            <w:tcW w:w="396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D48C3" w:rsidRPr="00A36548" w:rsidRDefault="00ED48C3" w:rsidP="002020DC">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1,1</w:t>
            </w:r>
          </w:p>
        </w:tc>
        <w:tc>
          <w:tcPr>
            <w:tcW w:w="283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D48C3" w:rsidRPr="00A36548" w:rsidRDefault="00ED48C3" w:rsidP="002020DC">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4348</w:t>
            </w:r>
          </w:p>
        </w:tc>
      </w:tr>
      <w:tr w:rsidR="00ED48C3" w:rsidRPr="00A36548" w:rsidTr="00CE0009">
        <w:tc>
          <w:tcPr>
            <w:tcW w:w="3261"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D48C3" w:rsidRPr="00A36548" w:rsidRDefault="00ED48C3" w:rsidP="002020DC">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4 разряд</w:t>
            </w:r>
          </w:p>
        </w:tc>
        <w:tc>
          <w:tcPr>
            <w:tcW w:w="396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D48C3" w:rsidRPr="00A36548" w:rsidRDefault="00ED48C3" w:rsidP="002020DC">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1,15</w:t>
            </w:r>
          </w:p>
        </w:tc>
        <w:tc>
          <w:tcPr>
            <w:tcW w:w="283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D48C3" w:rsidRPr="00A36548" w:rsidRDefault="00ED48C3" w:rsidP="002020DC">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4545</w:t>
            </w:r>
          </w:p>
        </w:tc>
      </w:tr>
      <w:tr w:rsidR="00ED48C3" w:rsidRPr="00A36548" w:rsidTr="00CE0009">
        <w:tc>
          <w:tcPr>
            <w:tcW w:w="3261"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D48C3" w:rsidRPr="00A36548" w:rsidRDefault="00ED48C3" w:rsidP="002020DC">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5 разряд</w:t>
            </w:r>
          </w:p>
        </w:tc>
        <w:tc>
          <w:tcPr>
            <w:tcW w:w="396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D48C3" w:rsidRPr="00A36548" w:rsidRDefault="00ED48C3" w:rsidP="002020DC">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1,25</w:t>
            </w:r>
          </w:p>
        </w:tc>
        <w:tc>
          <w:tcPr>
            <w:tcW w:w="283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D48C3" w:rsidRPr="00A36548" w:rsidRDefault="00ED48C3" w:rsidP="002020DC">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4940</w:t>
            </w:r>
          </w:p>
        </w:tc>
      </w:tr>
      <w:tr w:rsidR="00ED48C3" w:rsidRPr="00A36548" w:rsidTr="00CE0009">
        <w:tc>
          <w:tcPr>
            <w:tcW w:w="3261"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D48C3" w:rsidRPr="00A36548" w:rsidRDefault="00ED48C3" w:rsidP="002020DC">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6 разряд</w:t>
            </w:r>
          </w:p>
        </w:tc>
        <w:tc>
          <w:tcPr>
            <w:tcW w:w="396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D48C3" w:rsidRPr="00A36548" w:rsidRDefault="00ED48C3" w:rsidP="002020DC">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1,4</w:t>
            </w:r>
          </w:p>
        </w:tc>
        <w:tc>
          <w:tcPr>
            <w:tcW w:w="283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D48C3" w:rsidRPr="00A36548" w:rsidRDefault="00ED48C3" w:rsidP="002020DC">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5533</w:t>
            </w:r>
          </w:p>
        </w:tc>
      </w:tr>
      <w:tr w:rsidR="00ED48C3" w:rsidRPr="00A36548" w:rsidTr="00CE0009">
        <w:tc>
          <w:tcPr>
            <w:tcW w:w="3261"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D48C3" w:rsidRPr="00A36548" w:rsidRDefault="00ED48C3" w:rsidP="002020DC">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7 разряд</w:t>
            </w:r>
          </w:p>
        </w:tc>
        <w:tc>
          <w:tcPr>
            <w:tcW w:w="396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D48C3" w:rsidRPr="00A36548" w:rsidRDefault="00ED48C3" w:rsidP="002020DC">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1,55</w:t>
            </w:r>
          </w:p>
        </w:tc>
        <w:tc>
          <w:tcPr>
            <w:tcW w:w="283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D48C3" w:rsidRPr="00A36548" w:rsidRDefault="00ED48C3" w:rsidP="002020DC">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6126</w:t>
            </w:r>
          </w:p>
        </w:tc>
      </w:tr>
      <w:tr w:rsidR="00ED48C3" w:rsidRPr="00A36548" w:rsidTr="00CE0009">
        <w:tc>
          <w:tcPr>
            <w:tcW w:w="3261"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D48C3" w:rsidRPr="00A36548" w:rsidRDefault="00ED48C3" w:rsidP="002020DC">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8 разряд</w:t>
            </w:r>
          </w:p>
        </w:tc>
        <w:tc>
          <w:tcPr>
            <w:tcW w:w="396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D48C3" w:rsidRPr="00A36548" w:rsidRDefault="00ED48C3" w:rsidP="002020DC">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1,7</w:t>
            </w:r>
          </w:p>
        </w:tc>
        <w:tc>
          <w:tcPr>
            <w:tcW w:w="283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D48C3" w:rsidRPr="00A36548" w:rsidRDefault="00D715E4" w:rsidP="002020DC">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D715E4">
              <w:rPr>
                <w:rFonts w:ascii="Times New Roman" w:hAnsi="Times New Roman" w:cs="Times New Roman"/>
                <w:noProof/>
                <w:sz w:val="24"/>
                <w:szCs w:val="24"/>
              </w:rPr>
              <w:pict>
                <v:rect id="Прямоугольник 8" o:spid="_x0000_s1027" style="position:absolute;left:0;text-align:left;margin-left:188pt;margin-top:-.1pt;width:33pt;height:35.2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" filled="f" stroked="f" strokeweight="2pt">
                  <v:textbox>
                    <w:txbxContent>
                      <w:p w:rsidR="00105889" w:rsidRPr="00DF6250" w:rsidRDefault="00105889" w:rsidP="008D3757">
                        <w:pPr>
                          <w:rPr>
                            <w:rFonts w:ascii="Times New Roman" w:hAnsi="Times New Roman"/>
                            <w:color w:val="000000" w:themeColor="text1"/>
                            <w:sz w:val="30"/>
                            <w:szCs w:val="30"/>
                          </w:rPr>
                        </w:pPr>
                        <w:r w:rsidRPr="00DF6250">
                          <w:rPr>
                            <w:rFonts w:ascii="Times New Roman" w:hAnsi="Times New Roman"/>
                            <w:color w:val="000000" w:themeColor="text1"/>
                            <w:sz w:val="30"/>
                            <w:szCs w:val="30"/>
                          </w:rPr>
                          <w:t>»;</w:t>
                        </w:r>
                      </w:p>
                      <w:p w:rsidR="00105889" w:rsidRPr="00B779C9" w:rsidRDefault="00105889" w:rsidP="008D3757">
                        <w:pPr>
                          <w:jc w:val="center"/>
                          <w:rPr>
                            <w:color w:val="000000" w:themeColor="text1"/>
                          </w:rPr>
                        </w:pPr>
                      </w:p>
                    </w:txbxContent>
                  </v:textbox>
                </v:rect>
              </w:pict>
            </w:r>
            <w:r w:rsidR="00ED48C3" w:rsidRPr="00A36548">
              <w:rPr>
                <w:rFonts w:ascii="Times New Roman" w:eastAsia="Calibri" w:hAnsi="Times New Roman" w:cs="Times New Roman"/>
                <w:sz w:val="24"/>
                <w:szCs w:val="24"/>
                <w:lang w:eastAsia="en-US"/>
              </w:rPr>
              <w:t>6719</w:t>
            </w:r>
          </w:p>
        </w:tc>
      </w:tr>
    </w:tbl>
    <w:p w:rsidR="00CE0009"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br/>
        <w:t xml:space="preserve">Минимальный оклад водителю автобуса или специальных легковых (грузовых) автомобилей, оборудованных специальными техническими средствами, занятому перевозкой обучающихся (детей, воспитанников), устанавливается по 8 разряду. </w:t>
      </w:r>
    </w:p>
    <w:p w:rsidR="00CE0009" w:rsidRPr="00A36548" w:rsidRDefault="00CE0009"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p>
    <w:p w:rsidR="00F37232" w:rsidRPr="00A36548" w:rsidRDefault="00F37232" w:rsidP="005964FE">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7. Порядок и условия установления выплат</w:t>
      </w:r>
      <w:r w:rsidR="003D37F7" w:rsidRPr="00A36548">
        <w:rPr>
          <w:rFonts w:ascii="Times New Roman" w:eastAsia="Times New Roman" w:hAnsi="Times New Roman" w:cs="Times New Roman"/>
          <w:spacing w:val="1"/>
          <w:sz w:val="24"/>
          <w:szCs w:val="24"/>
        </w:rPr>
        <w:t xml:space="preserve"> </w:t>
      </w:r>
      <w:r w:rsidRPr="00A36548">
        <w:rPr>
          <w:rFonts w:ascii="Times New Roman" w:eastAsia="Times New Roman" w:hAnsi="Times New Roman" w:cs="Times New Roman"/>
          <w:spacing w:val="1"/>
          <w:sz w:val="24"/>
          <w:szCs w:val="24"/>
        </w:rPr>
        <w:t>компенсационного характера</w:t>
      </w:r>
    </w:p>
    <w:p w:rsidR="00CE0009" w:rsidRPr="00A36548" w:rsidRDefault="00CE0009"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7</w:t>
      </w:r>
      <w:r w:rsidR="00F37232" w:rsidRPr="00A36548">
        <w:rPr>
          <w:rFonts w:ascii="Times New Roman" w:eastAsia="Times New Roman" w:hAnsi="Times New Roman" w:cs="Times New Roman"/>
          <w:spacing w:val="1"/>
          <w:sz w:val="24"/>
          <w:szCs w:val="24"/>
        </w:rPr>
        <w:t>.1. Выплаты компенсационного характера устанавливаются к окладам и ставкам заработной платы работников в процентах или в абсолютных размерах, если иное не установлено нормативными правовыми актами Российской Федерации и Республики Башкортостан.</w:t>
      </w:r>
    </w:p>
    <w:p w:rsidR="00CE0009" w:rsidRPr="00A36548" w:rsidRDefault="00CE0009"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7</w:t>
      </w:r>
      <w:r w:rsidR="00F37232" w:rsidRPr="00A36548">
        <w:rPr>
          <w:rFonts w:ascii="Times New Roman" w:eastAsia="Times New Roman" w:hAnsi="Times New Roman" w:cs="Times New Roman"/>
          <w:spacing w:val="1"/>
          <w:sz w:val="24"/>
          <w:szCs w:val="24"/>
        </w:rPr>
        <w:t>.2. Работникам устанавливаются следующие выплаты компенсационного характера:</w:t>
      </w:r>
    </w:p>
    <w:p w:rsidR="00CE0009" w:rsidRPr="00A36548" w:rsidRDefault="00CE0009"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7</w:t>
      </w:r>
      <w:r w:rsidR="00F37232" w:rsidRPr="00A36548">
        <w:rPr>
          <w:rFonts w:ascii="Times New Roman" w:eastAsia="Times New Roman" w:hAnsi="Times New Roman" w:cs="Times New Roman"/>
          <w:spacing w:val="1"/>
          <w:sz w:val="24"/>
          <w:szCs w:val="24"/>
        </w:rPr>
        <w:t xml:space="preserve">.2.1. Выплата за каждый час работы в ночное время (в период с 10 часов вечера до 6 часов утра) осуществляется в размере </w:t>
      </w:r>
      <w:r w:rsidR="00ED48C3" w:rsidRPr="00A36548">
        <w:rPr>
          <w:rFonts w:ascii="Times New Roman" w:eastAsia="Times New Roman" w:hAnsi="Times New Roman" w:cs="Times New Roman"/>
          <w:spacing w:val="1"/>
          <w:sz w:val="24"/>
          <w:szCs w:val="24"/>
        </w:rPr>
        <w:t>не менее 20%</w:t>
      </w:r>
      <w:r w:rsidR="00F37232" w:rsidRPr="00A36548">
        <w:rPr>
          <w:rFonts w:ascii="Times New Roman" w:eastAsia="Times New Roman" w:hAnsi="Times New Roman" w:cs="Times New Roman"/>
          <w:spacing w:val="1"/>
          <w:sz w:val="24"/>
          <w:szCs w:val="24"/>
        </w:rPr>
        <w:t>.</w:t>
      </w:r>
    </w:p>
    <w:p w:rsidR="00CE0009" w:rsidRPr="00A36548" w:rsidRDefault="00CE0009"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7</w:t>
      </w:r>
      <w:r w:rsidR="00F37232" w:rsidRPr="00A36548">
        <w:rPr>
          <w:rFonts w:ascii="Times New Roman" w:eastAsia="Times New Roman" w:hAnsi="Times New Roman" w:cs="Times New Roman"/>
          <w:spacing w:val="1"/>
          <w:sz w:val="24"/>
          <w:szCs w:val="24"/>
        </w:rPr>
        <w:t>.2.2. 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CE0009"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работникам, труд которых оплачивается по дневным и часовым ставкам, - в размере не менее двойной</w:t>
      </w:r>
      <w:r w:rsidR="00EB79D1">
        <w:rPr>
          <w:rFonts w:ascii="Times New Roman" w:eastAsia="Times New Roman" w:hAnsi="Times New Roman" w:cs="Times New Roman"/>
          <w:spacing w:val="1"/>
          <w:sz w:val="24"/>
          <w:szCs w:val="24"/>
        </w:rPr>
        <w:t xml:space="preserve"> </w:t>
      </w:r>
      <w:r w:rsidRPr="00A36548">
        <w:rPr>
          <w:rFonts w:ascii="Times New Roman" w:eastAsia="Times New Roman" w:hAnsi="Times New Roman" w:cs="Times New Roman"/>
          <w:spacing w:val="1"/>
          <w:sz w:val="24"/>
          <w:szCs w:val="24"/>
        </w:rPr>
        <w:t xml:space="preserve"> дневной или часовой ставки;</w:t>
      </w:r>
    </w:p>
    <w:p w:rsidR="00CE0009"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lastRenderedPageBreak/>
        <w:t>работникам, получающим месячный оклад, - в размере не менее</w:t>
      </w:r>
      <w:r w:rsidR="00EB79D1">
        <w:rPr>
          <w:rFonts w:ascii="Times New Roman" w:eastAsia="Times New Roman" w:hAnsi="Times New Roman" w:cs="Times New Roman"/>
          <w:spacing w:val="1"/>
          <w:sz w:val="24"/>
          <w:szCs w:val="24"/>
        </w:rPr>
        <w:t xml:space="preserve"> </w:t>
      </w:r>
      <w:r w:rsidRPr="00A36548">
        <w:rPr>
          <w:rFonts w:ascii="Times New Roman" w:eastAsia="Times New Roman" w:hAnsi="Times New Roman" w:cs="Times New Roman"/>
          <w:spacing w:val="1"/>
          <w:sz w:val="24"/>
          <w:szCs w:val="24"/>
        </w:rPr>
        <w:t xml:space="preserve"> одинарной дневной или часовой ставки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p w:rsidR="00CE0009"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925A72" w:rsidRPr="00A36548" w:rsidRDefault="00CE0009" w:rsidP="002020DC">
      <w:pPr>
        <w:autoSpaceDE w:val="0"/>
        <w:autoSpaceDN w:val="0"/>
        <w:adjustRightInd w:val="0"/>
        <w:spacing w:after="0" w:line="240" w:lineRule="auto"/>
        <w:ind w:firstLine="709"/>
        <w:jc w:val="both"/>
        <w:rPr>
          <w:rFonts w:ascii="Times New Roman" w:eastAsia="TimesNewRomanPSMT-Identity-H" w:hAnsi="Times New Roman" w:cs="Times New Roman"/>
          <w:sz w:val="24"/>
          <w:szCs w:val="24"/>
        </w:rPr>
      </w:pPr>
      <w:r w:rsidRPr="00A36548">
        <w:rPr>
          <w:rFonts w:ascii="Times New Roman" w:eastAsia="Times New Roman" w:hAnsi="Times New Roman" w:cs="Times New Roman"/>
          <w:spacing w:val="1"/>
          <w:sz w:val="24"/>
          <w:szCs w:val="24"/>
        </w:rPr>
        <w:t>7</w:t>
      </w:r>
      <w:r w:rsidR="00F37232" w:rsidRPr="00A36548">
        <w:rPr>
          <w:rFonts w:ascii="Times New Roman" w:eastAsia="Times New Roman" w:hAnsi="Times New Roman" w:cs="Times New Roman"/>
          <w:spacing w:val="1"/>
          <w:sz w:val="24"/>
          <w:szCs w:val="24"/>
        </w:rPr>
        <w:t xml:space="preserve">.2.3. </w:t>
      </w:r>
      <w:r w:rsidR="00925A72" w:rsidRPr="00A36548">
        <w:rPr>
          <w:rFonts w:ascii="Times New Roman" w:eastAsia="TimesNewRomanPSMT-Identity-H" w:hAnsi="Times New Roman" w:cs="Times New Roman"/>
          <w:sz w:val="24"/>
          <w:szCs w:val="24"/>
        </w:rPr>
        <w:t>Оплата труда работников, занятых на работах с вредными и (или)</w:t>
      </w:r>
      <w:r w:rsidR="005964FE" w:rsidRPr="00A36548">
        <w:rPr>
          <w:rFonts w:ascii="Times New Roman" w:eastAsia="TimesNewRomanPSMT-Identity-H" w:hAnsi="Times New Roman" w:cs="Times New Roman"/>
          <w:sz w:val="24"/>
          <w:szCs w:val="24"/>
        </w:rPr>
        <w:t xml:space="preserve"> </w:t>
      </w:r>
      <w:r w:rsidR="00925A72" w:rsidRPr="00A36548">
        <w:rPr>
          <w:rFonts w:ascii="Times New Roman" w:eastAsia="TimesNewRomanPSMT-Identity-H" w:hAnsi="Times New Roman" w:cs="Times New Roman"/>
          <w:sz w:val="24"/>
          <w:szCs w:val="24"/>
        </w:rPr>
        <w:t>опасными условиями труда, производится по результатам специальной оценки</w:t>
      </w:r>
      <w:r w:rsidR="005964FE" w:rsidRPr="00A36548">
        <w:rPr>
          <w:rFonts w:ascii="Times New Roman" w:eastAsia="TimesNewRomanPSMT-Identity-H" w:hAnsi="Times New Roman" w:cs="Times New Roman"/>
          <w:sz w:val="24"/>
          <w:szCs w:val="24"/>
        </w:rPr>
        <w:t xml:space="preserve"> </w:t>
      </w:r>
      <w:r w:rsidR="00925A72" w:rsidRPr="00A36548">
        <w:rPr>
          <w:rFonts w:ascii="Times New Roman" w:eastAsia="TimesNewRomanPSMT-Identity-H" w:hAnsi="Times New Roman" w:cs="Times New Roman"/>
          <w:sz w:val="24"/>
          <w:szCs w:val="24"/>
        </w:rPr>
        <w:t>условий труда в повышенном размере по сравнению с тарифными ставками</w:t>
      </w:r>
      <w:r w:rsidR="005964FE" w:rsidRPr="00A36548">
        <w:rPr>
          <w:rFonts w:ascii="Times New Roman" w:eastAsia="TimesNewRomanPSMT-Identity-H" w:hAnsi="Times New Roman" w:cs="Times New Roman"/>
          <w:sz w:val="24"/>
          <w:szCs w:val="24"/>
        </w:rPr>
        <w:t xml:space="preserve"> </w:t>
      </w:r>
      <w:r w:rsidR="00925A72" w:rsidRPr="00A36548">
        <w:rPr>
          <w:rFonts w:ascii="Times New Roman" w:eastAsia="TimesNewRomanPSMT-Identity-H" w:hAnsi="Times New Roman" w:cs="Times New Roman"/>
          <w:sz w:val="24"/>
          <w:szCs w:val="24"/>
        </w:rPr>
        <w:t>(окладами), установленными для различных видов работ с нормальными,</w:t>
      </w:r>
      <w:r w:rsidR="005964FE" w:rsidRPr="00A36548">
        <w:rPr>
          <w:rFonts w:ascii="Times New Roman" w:eastAsia="TimesNewRomanPSMT-Identity-H" w:hAnsi="Times New Roman" w:cs="Times New Roman"/>
          <w:sz w:val="24"/>
          <w:szCs w:val="24"/>
        </w:rPr>
        <w:t xml:space="preserve"> </w:t>
      </w:r>
      <w:r w:rsidR="00925A72" w:rsidRPr="00A36548">
        <w:rPr>
          <w:rFonts w:ascii="Times New Roman" w:eastAsia="TimesNewRomanPSMT-Identity-H" w:hAnsi="Times New Roman" w:cs="Times New Roman"/>
          <w:sz w:val="24"/>
          <w:szCs w:val="24"/>
        </w:rPr>
        <w:t>оптимальными или допустимыми условиями труда.</w:t>
      </w:r>
    </w:p>
    <w:p w:rsidR="00925A72" w:rsidRPr="00A36548" w:rsidRDefault="00925A72" w:rsidP="002020DC">
      <w:pPr>
        <w:autoSpaceDE w:val="0"/>
        <w:autoSpaceDN w:val="0"/>
        <w:adjustRightInd w:val="0"/>
        <w:spacing w:after="0" w:line="240" w:lineRule="auto"/>
        <w:ind w:firstLine="709"/>
        <w:jc w:val="both"/>
        <w:rPr>
          <w:rFonts w:ascii="Times New Roman" w:eastAsia="TimesNewRomanPSMT-Identity-H" w:hAnsi="Times New Roman" w:cs="Times New Roman"/>
          <w:sz w:val="24"/>
          <w:szCs w:val="24"/>
        </w:rPr>
      </w:pPr>
      <w:r w:rsidRPr="00A36548">
        <w:rPr>
          <w:rFonts w:ascii="Times New Roman" w:eastAsia="TimesNewRomanPSMT-Identity-H" w:hAnsi="Times New Roman" w:cs="Times New Roman"/>
          <w:sz w:val="24"/>
          <w:szCs w:val="24"/>
        </w:rPr>
        <w:t>Минимальный размер повышения оплаты труда работникам, занятым на</w:t>
      </w:r>
      <w:r w:rsidR="005964FE" w:rsidRPr="00A36548">
        <w:rPr>
          <w:rFonts w:ascii="Times New Roman" w:eastAsia="TimesNewRomanPSMT-Identity-H" w:hAnsi="Times New Roman" w:cs="Times New Roman"/>
          <w:sz w:val="24"/>
          <w:szCs w:val="24"/>
        </w:rPr>
        <w:t xml:space="preserve"> </w:t>
      </w:r>
      <w:r w:rsidRPr="00A36548">
        <w:rPr>
          <w:rFonts w:ascii="Times New Roman" w:eastAsia="TimesNewRomanPSMT-Identity-H" w:hAnsi="Times New Roman" w:cs="Times New Roman"/>
          <w:sz w:val="24"/>
          <w:szCs w:val="24"/>
        </w:rPr>
        <w:t>работах с классом вредности 3, составляет 15% тарифной ставки (оклада),</w:t>
      </w:r>
      <w:r w:rsidR="005964FE" w:rsidRPr="00A36548">
        <w:rPr>
          <w:rFonts w:ascii="Times New Roman" w:eastAsia="TimesNewRomanPSMT-Identity-H" w:hAnsi="Times New Roman" w:cs="Times New Roman"/>
          <w:sz w:val="24"/>
          <w:szCs w:val="24"/>
        </w:rPr>
        <w:t xml:space="preserve"> </w:t>
      </w:r>
      <w:r w:rsidRPr="00A36548">
        <w:rPr>
          <w:rFonts w:ascii="Times New Roman" w:eastAsia="TimesNewRomanPSMT-Identity-H" w:hAnsi="Times New Roman" w:cs="Times New Roman"/>
          <w:sz w:val="24"/>
          <w:szCs w:val="24"/>
        </w:rPr>
        <w:t>установленной для работ с нормальными условиями труда.</w:t>
      </w:r>
    </w:p>
    <w:p w:rsidR="00925A72" w:rsidRPr="00A36548" w:rsidRDefault="00925A72" w:rsidP="002020DC">
      <w:pPr>
        <w:autoSpaceDE w:val="0"/>
        <w:autoSpaceDN w:val="0"/>
        <w:adjustRightInd w:val="0"/>
        <w:spacing w:after="0" w:line="240" w:lineRule="auto"/>
        <w:ind w:firstLine="709"/>
        <w:jc w:val="both"/>
        <w:rPr>
          <w:rFonts w:ascii="Times New Roman" w:eastAsia="TimesNewRomanPSMT-Identity-H" w:hAnsi="Times New Roman" w:cs="Times New Roman"/>
          <w:sz w:val="24"/>
          <w:szCs w:val="24"/>
        </w:rPr>
      </w:pPr>
      <w:r w:rsidRPr="00A36548">
        <w:rPr>
          <w:rFonts w:ascii="Times New Roman" w:eastAsia="TimesNewRomanPSMT-Identity-H" w:hAnsi="Times New Roman" w:cs="Times New Roman"/>
          <w:sz w:val="24"/>
          <w:szCs w:val="24"/>
        </w:rPr>
        <w:t>До проведения в установленном порядке специальной оценки условий</w:t>
      </w:r>
      <w:r w:rsidR="005964FE" w:rsidRPr="00A36548">
        <w:rPr>
          <w:rFonts w:ascii="Times New Roman" w:eastAsia="TimesNewRomanPSMT-Identity-H" w:hAnsi="Times New Roman" w:cs="Times New Roman"/>
          <w:sz w:val="24"/>
          <w:szCs w:val="24"/>
        </w:rPr>
        <w:t xml:space="preserve"> </w:t>
      </w:r>
      <w:r w:rsidRPr="00A36548">
        <w:rPr>
          <w:rFonts w:ascii="Times New Roman" w:eastAsia="TimesNewRomanPSMT-Identity-H" w:hAnsi="Times New Roman" w:cs="Times New Roman"/>
          <w:sz w:val="24"/>
          <w:szCs w:val="24"/>
        </w:rPr>
        <w:t>труда работникам, занятым на работах с вредными и (или) опасными</w:t>
      </w:r>
      <w:r w:rsidR="005964FE" w:rsidRPr="00A36548">
        <w:rPr>
          <w:rFonts w:ascii="Times New Roman" w:eastAsia="TimesNewRomanPSMT-Identity-H" w:hAnsi="Times New Roman" w:cs="Times New Roman"/>
          <w:sz w:val="24"/>
          <w:szCs w:val="24"/>
        </w:rPr>
        <w:t xml:space="preserve"> </w:t>
      </w:r>
      <w:r w:rsidRPr="00A36548">
        <w:rPr>
          <w:rFonts w:ascii="Times New Roman" w:eastAsia="TimesNewRomanPSMT-Identity-H" w:hAnsi="Times New Roman" w:cs="Times New Roman"/>
          <w:sz w:val="24"/>
          <w:szCs w:val="24"/>
        </w:rPr>
        <w:t>условиями труда, выполняющим работу, включенную в Перечни работ с</w:t>
      </w:r>
      <w:r w:rsidR="005964FE" w:rsidRPr="00A36548">
        <w:rPr>
          <w:rFonts w:ascii="Times New Roman" w:eastAsia="TimesNewRomanPSMT-Identity-H" w:hAnsi="Times New Roman" w:cs="Times New Roman"/>
          <w:sz w:val="24"/>
          <w:szCs w:val="24"/>
        </w:rPr>
        <w:t xml:space="preserve"> </w:t>
      </w:r>
      <w:r w:rsidRPr="00A36548">
        <w:rPr>
          <w:rFonts w:ascii="Times New Roman" w:eastAsia="TimesNewRomanPSMT-Identity-H" w:hAnsi="Times New Roman" w:cs="Times New Roman"/>
          <w:sz w:val="24"/>
          <w:szCs w:val="24"/>
        </w:rPr>
        <w:t>неблагоприятными условиями труда, утвержденные приказами</w:t>
      </w:r>
      <w:r w:rsidR="005964FE" w:rsidRPr="00A36548">
        <w:rPr>
          <w:rFonts w:ascii="Times New Roman" w:eastAsia="TimesNewRomanPSMT-Identity-H" w:hAnsi="Times New Roman" w:cs="Times New Roman"/>
          <w:sz w:val="24"/>
          <w:szCs w:val="24"/>
        </w:rPr>
        <w:t xml:space="preserve"> </w:t>
      </w:r>
      <w:r w:rsidRPr="00A36548">
        <w:rPr>
          <w:rFonts w:ascii="Times New Roman" w:eastAsia="TimesNewRomanPSMT-Identity-H" w:hAnsi="Times New Roman" w:cs="Times New Roman"/>
          <w:sz w:val="24"/>
          <w:szCs w:val="24"/>
        </w:rPr>
        <w:t>Гособразования СССР от 20.08.1990 г. № 579, Министерства науки, высшей</w:t>
      </w:r>
      <w:r w:rsidR="005964FE" w:rsidRPr="00A36548">
        <w:rPr>
          <w:rFonts w:ascii="Times New Roman" w:eastAsia="TimesNewRomanPSMT-Identity-H" w:hAnsi="Times New Roman" w:cs="Times New Roman"/>
          <w:sz w:val="24"/>
          <w:szCs w:val="24"/>
        </w:rPr>
        <w:t xml:space="preserve"> </w:t>
      </w:r>
      <w:r w:rsidRPr="00A36548">
        <w:rPr>
          <w:rFonts w:ascii="Times New Roman" w:eastAsia="TimesNewRomanPSMT-Identity-H" w:hAnsi="Times New Roman" w:cs="Times New Roman"/>
          <w:sz w:val="24"/>
          <w:szCs w:val="24"/>
        </w:rPr>
        <w:t>школы и технической политики РФ от 07.10.1992 г. № 611, сохраняется</w:t>
      </w:r>
      <w:r w:rsidR="005964FE" w:rsidRPr="00A36548">
        <w:rPr>
          <w:rFonts w:ascii="Times New Roman" w:eastAsia="TimesNewRomanPSMT-Identity-H" w:hAnsi="Times New Roman" w:cs="Times New Roman"/>
          <w:sz w:val="24"/>
          <w:szCs w:val="24"/>
        </w:rPr>
        <w:t xml:space="preserve"> </w:t>
      </w:r>
      <w:r w:rsidRPr="00A36548">
        <w:rPr>
          <w:rFonts w:ascii="Times New Roman" w:eastAsia="TimesNewRomanPSMT-Identity-H" w:hAnsi="Times New Roman" w:cs="Times New Roman"/>
          <w:sz w:val="24"/>
          <w:szCs w:val="24"/>
        </w:rPr>
        <w:t>компенсационная выплата в размере 15% тарифной ставки (оклада), за работу</w:t>
      </w:r>
      <w:r w:rsidR="005964FE" w:rsidRPr="00A36548">
        <w:rPr>
          <w:rFonts w:ascii="Times New Roman" w:eastAsia="TimesNewRomanPSMT-Identity-H" w:hAnsi="Times New Roman" w:cs="Times New Roman"/>
          <w:sz w:val="24"/>
          <w:szCs w:val="24"/>
        </w:rPr>
        <w:t xml:space="preserve"> </w:t>
      </w:r>
      <w:r w:rsidRPr="00A36548">
        <w:rPr>
          <w:rFonts w:ascii="Times New Roman" w:eastAsia="TimesNewRomanPSMT-Identity-H" w:hAnsi="Times New Roman" w:cs="Times New Roman"/>
          <w:sz w:val="24"/>
          <w:szCs w:val="24"/>
        </w:rPr>
        <w:t>с особо тяжелыми и особо вредными условиями труда – 24% тарифной ставки</w:t>
      </w:r>
      <w:r w:rsidR="005964FE" w:rsidRPr="00A36548">
        <w:rPr>
          <w:rFonts w:ascii="Times New Roman" w:eastAsia="TimesNewRomanPSMT-Identity-H" w:hAnsi="Times New Roman" w:cs="Times New Roman"/>
          <w:sz w:val="24"/>
          <w:szCs w:val="24"/>
        </w:rPr>
        <w:t xml:space="preserve"> </w:t>
      </w:r>
      <w:r w:rsidRPr="00A36548">
        <w:rPr>
          <w:rFonts w:ascii="Times New Roman" w:eastAsia="TimesNewRomanPSMT-Identity-H" w:hAnsi="Times New Roman" w:cs="Times New Roman"/>
          <w:sz w:val="24"/>
          <w:szCs w:val="24"/>
        </w:rPr>
        <w:t>(оклада) и дополнительный оплачиваемый отпуск.</w:t>
      </w:r>
    </w:p>
    <w:p w:rsidR="00925A72" w:rsidRPr="00A36548" w:rsidRDefault="00925A72" w:rsidP="005964FE">
      <w:pPr>
        <w:autoSpaceDE w:val="0"/>
        <w:autoSpaceDN w:val="0"/>
        <w:adjustRightInd w:val="0"/>
        <w:spacing w:after="0" w:line="240" w:lineRule="auto"/>
        <w:ind w:firstLine="709"/>
        <w:jc w:val="both"/>
        <w:rPr>
          <w:rFonts w:ascii="Times New Roman" w:eastAsia="TimesNewRomanPSMT-Identity-H" w:hAnsi="Times New Roman" w:cs="Times New Roman"/>
          <w:sz w:val="24"/>
          <w:szCs w:val="24"/>
        </w:rPr>
      </w:pPr>
      <w:r w:rsidRPr="00A36548">
        <w:rPr>
          <w:rFonts w:ascii="Times New Roman" w:eastAsia="TimesNewRomanPSMT-Identity-H" w:hAnsi="Times New Roman" w:cs="Times New Roman"/>
          <w:sz w:val="24"/>
          <w:szCs w:val="24"/>
        </w:rPr>
        <w:t>Установленные работнику размеры и (или) условия повышенной оплаты</w:t>
      </w:r>
      <w:r w:rsidR="005964FE" w:rsidRPr="00A36548">
        <w:rPr>
          <w:rFonts w:ascii="Times New Roman" w:eastAsia="TimesNewRomanPSMT-Identity-H" w:hAnsi="Times New Roman" w:cs="Times New Roman"/>
          <w:sz w:val="24"/>
          <w:szCs w:val="24"/>
        </w:rPr>
        <w:t xml:space="preserve"> </w:t>
      </w:r>
      <w:r w:rsidRPr="00A36548">
        <w:rPr>
          <w:rFonts w:ascii="Times New Roman" w:eastAsia="TimesNewRomanPSMT-Identity-H" w:hAnsi="Times New Roman" w:cs="Times New Roman"/>
          <w:sz w:val="24"/>
          <w:szCs w:val="24"/>
        </w:rPr>
        <w:t>труда на работах с вредными и (или) опасными условиями труда не могут</w:t>
      </w:r>
      <w:r w:rsidR="005964FE" w:rsidRPr="00A36548">
        <w:rPr>
          <w:rFonts w:ascii="Times New Roman" w:eastAsia="TimesNewRomanPSMT-Identity-H" w:hAnsi="Times New Roman" w:cs="Times New Roman"/>
          <w:sz w:val="24"/>
          <w:szCs w:val="24"/>
        </w:rPr>
        <w:t xml:space="preserve"> </w:t>
      </w:r>
      <w:r w:rsidRPr="00A36548">
        <w:rPr>
          <w:rFonts w:ascii="Times New Roman" w:eastAsia="TimesNewRomanPSMT-Identity-H" w:hAnsi="Times New Roman" w:cs="Times New Roman"/>
          <w:sz w:val="24"/>
          <w:szCs w:val="24"/>
        </w:rPr>
        <w:t>быть отменены без проведения специальной оценки условий труда при</w:t>
      </w:r>
      <w:r w:rsidR="005964FE" w:rsidRPr="00A36548">
        <w:rPr>
          <w:rFonts w:ascii="Times New Roman" w:eastAsia="TimesNewRomanPSMT-Identity-H" w:hAnsi="Times New Roman" w:cs="Times New Roman"/>
          <w:sz w:val="24"/>
          <w:szCs w:val="24"/>
        </w:rPr>
        <w:t xml:space="preserve"> </w:t>
      </w:r>
      <w:r w:rsidRPr="00A36548">
        <w:rPr>
          <w:rFonts w:ascii="Times New Roman" w:eastAsia="TimesNewRomanPSMT-Identity-H" w:hAnsi="Times New Roman" w:cs="Times New Roman"/>
          <w:sz w:val="24"/>
          <w:szCs w:val="24"/>
        </w:rPr>
        <w:t>определении полного соответствия рабочего места, на котором выполняется</w:t>
      </w:r>
      <w:r w:rsidR="005964FE" w:rsidRPr="00A36548">
        <w:rPr>
          <w:rFonts w:ascii="Times New Roman" w:eastAsia="TimesNewRomanPSMT-Identity-H" w:hAnsi="Times New Roman" w:cs="Times New Roman"/>
          <w:sz w:val="24"/>
          <w:szCs w:val="24"/>
        </w:rPr>
        <w:t xml:space="preserve"> </w:t>
      </w:r>
      <w:r w:rsidRPr="00A36548">
        <w:rPr>
          <w:rFonts w:ascii="Times New Roman" w:eastAsia="TimesNewRomanPSMT-Identity-H" w:hAnsi="Times New Roman" w:cs="Times New Roman"/>
          <w:sz w:val="24"/>
          <w:szCs w:val="24"/>
        </w:rPr>
        <w:t>р</w:t>
      </w:r>
      <w:r w:rsidR="005964FE" w:rsidRPr="00A36548">
        <w:rPr>
          <w:rFonts w:ascii="Times New Roman" w:eastAsia="TimesNewRomanPSMT-Identity-H" w:hAnsi="Times New Roman" w:cs="Times New Roman"/>
          <w:sz w:val="24"/>
          <w:szCs w:val="24"/>
        </w:rPr>
        <w:t>абота, требованиям безопасности.</w:t>
      </w:r>
    </w:p>
    <w:p w:rsidR="00CE0009" w:rsidRPr="00A36548" w:rsidRDefault="00CE0009"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p>
    <w:p w:rsidR="00CE0009" w:rsidRPr="00A36548" w:rsidRDefault="00CE0009"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7</w:t>
      </w:r>
      <w:r w:rsidR="007F2FDA">
        <w:rPr>
          <w:rFonts w:ascii="Times New Roman" w:eastAsia="Times New Roman" w:hAnsi="Times New Roman" w:cs="Times New Roman"/>
          <w:spacing w:val="1"/>
          <w:sz w:val="24"/>
          <w:szCs w:val="24"/>
        </w:rPr>
        <w:t>.2.4</w:t>
      </w:r>
      <w:r w:rsidR="00F37232" w:rsidRPr="00A36548">
        <w:rPr>
          <w:rFonts w:ascii="Times New Roman" w:eastAsia="Times New Roman" w:hAnsi="Times New Roman" w:cs="Times New Roman"/>
          <w:spacing w:val="1"/>
          <w:sz w:val="24"/>
          <w:szCs w:val="24"/>
        </w:rPr>
        <w:t>. В учреждениях к заработной плате работников применяется районный коэффициент 1,15, который начисляется на фактический заработок.</w:t>
      </w:r>
    </w:p>
    <w:p w:rsidR="00CE0009" w:rsidRPr="00A36548" w:rsidRDefault="00CE0009"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7</w:t>
      </w:r>
      <w:r w:rsidR="0097553B">
        <w:rPr>
          <w:rFonts w:ascii="Times New Roman" w:eastAsia="Times New Roman" w:hAnsi="Times New Roman" w:cs="Times New Roman"/>
          <w:spacing w:val="1"/>
          <w:sz w:val="24"/>
          <w:szCs w:val="24"/>
        </w:rPr>
        <w:t>.2.5</w:t>
      </w:r>
      <w:r w:rsidR="00F37232" w:rsidRPr="00A36548">
        <w:rPr>
          <w:rFonts w:ascii="Times New Roman" w:eastAsia="Times New Roman" w:hAnsi="Times New Roman" w:cs="Times New Roman"/>
          <w:spacing w:val="1"/>
          <w:sz w:val="24"/>
          <w:szCs w:val="24"/>
        </w:rPr>
        <w:t xml:space="preserve">. Выплата работникам учреждений, работа которых связана с непосредственным обслуживанием ВИЧ-инфицированных больных или контактом с ними, осуществляется в размере 20 процентов к ставкам заработной платы, окладам (должностным окладам). </w:t>
      </w:r>
    </w:p>
    <w:p w:rsidR="00F37232" w:rsidRPr="00A36548" w:rsidRDefault="0092791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7</w:t>
      </w:r>
      <w:r w:rsidR="00F37232" w:rsidRPr="00A36548">
        <w:rPr>
          <w:rFonts w:ascii="Times New Roman" w:eastAsia="Times New Roman" w:hAnsi="Times New Roman" w:cs="Times New Roman"/>
          <w:spacing w:val="1"/>
          <w:sz w:val="24"/>
          <w:szCs w:val="24"/>
        </w:rPr>
        <w:t>.3. Компенсационные выплаты с учетом специфики работы в учреждениях (классах, группах) в зависимости от их типов, видов осуществляются в следующих размерах:</w:t>
      </w:r>
      <w:r w:rsidR="00F37232" w:rsidRPr="00A36548">
        <w:rPr>
          <w:rFonts w:ascii="Times New Roman" w:eastAsia="Times New Roman" w:hAnsi="Times New Roman" w:cs="Times New Roman"/>
          <w:spacing w:val="1"/>
          <w:sz w:val="24"/>
          <w:szCs w:val="24"/>
        </w:rPr>
        <w:br/>
      </w:r>
    </w:p>
    <w:tbl>
      <w:tblPr>
        <w:tblStyle w:val="ad"/>
        <w:tblW w:w="9921" w:type="dxa"/>
        <w:tblLook w:val="04A0"/>
      </w:tblPr>
      <w:tblGrid>
        <w:gridCol w:w="8022"/>
        <w:gridCol w:w="1899"/>
      </w:tblGrid>
      <w:tr w:rsidR="00FF745A" w:rsidRPr="00A36548" w:rsidTr="00000CE9">
        <w:trPr>
          <w:trHeight w:val="12"/>
        </w:trPr>
        <w:tc>
          <w:tcPr>
            <w:tcW w:w="8022" w:type="dxa"/>
            <w:hideMark/>
          </w:tcPr>
          <w:p w:rsidR="00FF745A" w:rsidRPr="00A36548" w:rsidRDefault="00FF745A" w:rsidP="002020DC">
            <w:pPr>
              <w:ind w:firstLine="709"/>
              <w:jc w:val="both"/>
              <w:rPr>
                <w:rFonts w:ascii="Times New Roman" w:eastAsia="Times New Roman" w:hAnsi="Times New Roman" w:cs="Times New Roman"/>
                <w:sz w:val="24"/>
                <w:szCs w:val="24"/>
              </w:rPr>
            </w:pPr>
          </w:p>
        </w:tc>
        <w:tc>
          <w:tcPr>
            <w:tcW w:w="1899" w:type="dxa"/>
            <w:hideMark/>
          </w:tcPr>
          <w:p w:rsidR="00FF745A" w:rsidRPr="00A36548" w:rsidRDefault="00FF745A" w:rsidP="002020DC">
            <w:pPr>
              <w:ind w:firstLine="709"/>
              <w:jc w:val="both"/>
              <w:rPr>
                <w:rFonts w:ascii="Times New Roman" w:eastAsia="Times New Roman" w:hAnsi="Times New Roman" w:cs="Times New Roman"/>
                <w:sz w:val="24"/>
                <w:szCs w:val="24"/>
              </w:rPr>
            </w:pPr>
          </w:p>
        </w:tc>
      </w:tr>
      <w:tr w:rsidR="00FF745A" w:rsidRPr="00A36548" w:rsidTr="00000CE9">
        <w:tc>
          <w:tcPr>
            <w:tcW w:w="8022" w:type="dxa"/>
            <w:hideMark/>
          </w:tcPr>
          <w:p w:rsidR="00FF745A" w:rsidRPr="00A36548" w:rsidRDefault="00FF745A" w:rsidP="00BD3DAE">
            <w:pPr>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Наименование выплат</w:t>
            </w:r>
          </w:p>
        </w:tc>
        <w:tc>
          <w:tcPr>
            <w:tcW w:w="1899" w:type="dxa"/>
            <w:hideMark/>
          </w:tcPr>
          <w:p w:rsidR="00FF745A" w:rsidRPr="00A36548" w:rsidRDefault="00FF745A" w:rsidP="005964FE">
            <w:pPr>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Размер, %</w:t>
            </w:r>
          </w:p>
        </w:tc>
      </w:tr>
      <w:tr w:rsidR="00FF745A" w:rsidRPr="00A36548" w:rsidTr="00000CE9">
        <w:tc>
          <w:tcPr>
            <w:tcW w:w="8022" w:type="dxa"/>
            <w:hideMark/>
          </w:tcPr>
          <w:p w:rsidR="00FF745A" w:rsidRPr="00A36548" w:rsidRDefault="00FF745A" w:rsidP="00BD3DAE">
            <w:pPr>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1</w:t>
            </w:r>
          </w:p>
        </w:tc>
        <w:tc>
          <w:tcPr>
            <w:tcW w:w="1899" w:type="dxa"/>
            <w:hideMark/>
          </w:tcPr>
          <w:p w:rsidR="00FF745A" w:rsidRPr="00A36548" w:rsidRDefault="00FF745A" w:rsidP="002020DC">
            <w:pPr>
              <w:ind w:firstLine="709"/>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2</w:t>
            </w:r>
          </w:p>
        </w:tc>
      </w:tr>
      <w:tr w:rsidR="00FF745A" w:rsidRPr="00A36548" w:rsidTr="00000CE9">
        <w:tc>
          <w:tcPr>
            <w:tcW w:w="8022" w:type="dxa"/>
            <w:hideMark/>
          </w:tcPr>
          <w:p w:rsidR="00FF745A" w:rsidRPr="00A36548" w:rsidRDefault="00FF745A" w:rsidP="00BD3DAE">
            <w:pPr>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Специалистам и руководящим работникам, работающим в государственных и муниципальных учреждениях, расположенных в сельских населенных пунктах и рабочих поселках, в соответствии с законодательством Республики Башкортостан</w:t>
            </w:r>
          </w:p>
        </w:tc>
        <w:tc>
          <w:tcPr>
            <w:tcW w:w="1899" w:type="dxa"/>
            <w:hideMark/>
          </w:tcPr>
          <w:p w:rsidR="00FF745A" w:rsidRPr="00A36548" w:rsidRDefault="00FF745A" w:rsidP="002020DC">
            <w:pPr>
              <w:ind w:firstLine="709"/>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25</w:t>
            </w:r>
          </w:p>
        </w:tc>
      </w:tr>
      <w:tr w:rsidR="00FF745A" w:rsidRPr="00A36548" w:rsidTr="00000CE9">
        <w:tc>
          <w:tcPr>
            <w:tcW w:w="8022" w:type="dxa"/>
            <w:hideMark/>
          </w:tcPr>
          <w:p w:rsidR="00ED48C3" w:rsidRPr="00A36548" w:rsidRDefault="00ED48C3" w:rsidP="00BD3DAE">
            <w:pPr>
              <w:widowControl w:val="0"/>
              <w:autoSpaceDE w:val="0"/>
              <w:autoSpaceDN w:val="0"/>
              <w:jc w:val="both"/>
              <w:rPr>
                <w:rFonts w:ascii="Times New Roman" w:eastAsia="Calibri" w:hAnsi="Times New Roman" w:cs="Times New Roman"/>
                <w:sz w:val="24"/>
                <w:szCs w:val="24"/>
                <w:lang w:eastAsia="en-US"/>
              </w:rPr>
            </w:pPr>
            <w:r w:rsidRPr="00A36548">
              <w:rPr>
                <w:rFonts w:ascii="Times New Roman" w:eastAsia="Calibri" w:hAnsi="Times New Roman" w:cs="Times New Roman"/>
                <w:sz w:val="24"/>
                <w:szCs w:val="24"/>
                <w:lang w:eastAsia="en-US"/>
              </w:rPr>
              <w:t>Педагогическим работникам в общеобразовательных учреждениях в классах для обучающихся с ограниченными возможностями здоровья;</w:t>
            </w:r>
          </w:p>
          <w:p w:rsidR="00FF745A" w:rsidRPr="00A36548" w:rsidRDefault="00FF745A" w:rsidP="00BD3DAE">
            <w:pPr>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руководителю за работу в образовательных учреждениях, имеющих не менее двух классов, групп</w:t>
            </w:r>
            <w:r w:rsidR="00ED48C3" w:rsidRPr="00A36548">
              <w:rPr>
                <w:rFonts w:ascii="Times New Roman" w:eastAsia="Calibri" w:hAnsi="Times New Roman" w:cs="Times New Roman"/>
                <w:sz w:val="24"/>
                <w:szCs w:val="24"/>
                <w:lang w:eastAsia="en-US"/>
              </w:rPr>
              <w:t xml:space="preserve"> для обучающихся, воспитанников с ограниченными возможностями здоровья</w:t>
            </w:r>
          </w:p>
        </w:tc>
        <w:tc>
          <w:tcPr>
            <w:tcW w:w="1899" w:type="dxa"/>
            <w:hideMark/>
          </w:tcPr>
          <w:p w:rsidR="00FF745A" w:rsidRPr="00A36548" w:rsidRDefault="00FF745A" w:rsidP="002020DC">
            <w:pPr>
              <w:ind w:firstLine="709"/>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15</w:t>
            </w:r>
          </w:p>
        </w:tc>
      </w:tr>
      <w:tr w:rsidR="00FF745A" w:rsidRPr="00A36548" w:rsidTr="00000CE9">
        <w:tc>
          <w:tcPr>
            <w:tcW w:w="8022" w:type="dxa"/>
            <w:hideMark/>
          </w:tcPr>
          <w:p w:rsidR="00FF745A" w:rsidRPr="00A36548" w:rsidRDefault="00FF745A" w:rsidP="00BD3DAE">
            <w:pPr>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Заведующим, воспитателям, старшим воспитателям дошкольных образовательных учреждений, владеющим иностранным языком и применяющим его в практической работе</w:t>
            </w:r>
          </w:p>
        </w:tc>
        <w:tc>
          <w:tcPr>
            <w:tcW w:w="1899" w:type="dxa"/>
            <w:hideMark/>
          </w:tcPr>
          <w:p w:rsidR="00FF745A" w:rsidRPr="00A36548" w:rsidRDefault="00FF745A" w:rsidP="002020DC">
            <w:pPr>
              <w:ind w:firstLine="709"/>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10</w:t>
            </w:r>
          </w:p>
        </w:tc>
      </w:tr>
      <w:tr w:rsidR="00FF745A" w:rsidRPr="00A36548" w:rsidTr="00000CE9">
        <w:tc>
          <w:tcPr>
            <w:tcW w:w="8022" w:type="dxa"/>
            <w:hideMark/>
          </w:tcPr>
          <w:p w:rsidR="00FF745A" w:rsidRPr="00A36548" w:rsidRDefault="00FF745A" w:rsidP="00BD3DAE">
            <w:pPr>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Женщинам, работающим в сельской местности на работах, где по условиям труда рабочий день разделен на части (с перерывом рабочего времени более двух часов подряд)</w:t>
            </w:r>
          </w:p>
        </w:tc>
        <w:tc>
          <w:tcPr>
            <w:tcW w:w="1899" w:type="dxa"/>
            <w:hideMark/>
          </w:tcPr>
          <w:p w:rsidR="00FF745A" w:rsidRPr="00A36548" w:rsidRDefault="00FF745A" w:rsidP="002020DC">
            <w:pPr>
              <w:ind w:firstLine="709"/>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30</w:t>
            </w:r>
          </w:p>
        </w:tc>
      </w:tr>
      <w:tr w:rsidR="00FF745A" w:rsidRPr="00A36548" w:rsidTr="00000CE9">
        <w:tc>
          <w:tcPr>
            <w:tcW w:w="8022" w:type="dxa"/>
            <w:hideMark/>
          </w:tcPr>
          <w:p w:rsidR="00FF745A" w:rsidRPr="00A36548" w:rsidRDefault="00FF745A" w:rsidP="00BD3DAE">
            <w:pPr>
              <w:jc w:val="both"/>
              <w:textAlignment w:val="baseline"/>
              <w:rPr>
                <w:rFonts w:ascii="Times New Roman" w:eastAsia="Times New Roman" w:hAnsi="Times New Roman" w:cs="Times New Roman"/>
                <w:sz w:val="24"/>
                <w:szCs w:val="24"/>
              </w:rPr>
            </w:pPr>
          </w:p>
        </w:tc>
        <w:tc>
          <w:tcPr>
            <w:tcW w:w="1899" w:type="dxa"/>
            <w:hideMark/>
          </w:tcPr>
          <w:p w:rsidR="00FF745A" w:rsidRPr="00A36548" w:rsidRDefault="00FF745A" w:rsidP="002020DC">
            <w:pPr>
              <w:ind w:firstLine="709"/>
              <w:jc w:val="both"/>
              <w:textAlignment w:val="baseline"/>
              <w:rPr>
                <w:rFonts w:ascii="Times New Roman" w:eastAsia="Times New Roman" w:hAnsi="Times New Roman" w:cs="Times New Roman"/>
                <w:sz w:val="24"/>
                <w:szCs w:val="24"/>
              </w:rPr>
            </w:pPr>
          </w:p>
        </w:tc>
      </w:tr>
    </w:tbl>
    <w:tbl>
      <w:tblPr>
        <w:tblW w:w="0" w:type="auto"/>
        <w:tblCellMar>
          <w:left w:w="0" w:type="dxa"/>
          <w:right w:w="0" w:type="dxa"/>
        </w:tblCellMar>
        <w:tblLook w:val="04A0"/>
      </w:tblPr>
      <w:tblGrid>
        <w:gridCol w:w="8026"/>
        <w:gridCol w:w="1895"/>
      </w:tblGrid>
      <w:tr w:rsidR="00F37232" w:rsidRPr="00A36548" w:rsidTr="00CE0009">
        <w:trPr>
          <w:trHeight w:val="12"/>
        </w:trPr>
        <w:tc>
          <w:tcPr>
            <w:tcW w:w="8026" w:type="dxa"/>
            <w:hideMark/>
          </w:tcPr>
          <w:p w:rsidR="00F37232" w:rsidRPr="00A36548" w:rsidRDefault="00F37232" w:rsidP="002020DC">
            <w:pPr>
              <w:spacing w:after="0" w:line="240" w:lineRule="auto"/>
              <w:ind w:firstLine="709"/>
              <w:jc w:val="both"/>
              <w:rPr>
                <w:rFonts w:ascii="Times New Roman" w:eastAsia="Times New Roman" w:hAnsi="Times New Roman" w:cs="Times New Roman"/>
                <w:sz w:val="24"/>
                <w:szCs w:val="24"/>
              </w:rPr>
            </w:pPr>
          </w:p>
        </w:tc>
        <w:tc>
          <w:tcPr>
            <w:tcW w:w="1895" w:type="dxa"/>
            <w:hideMark/>
          </w:tcPr>
          <w:p w:rsidR="00F37232" w:rsidRPr="00A36548" w:rsidRDefault="00F37232" w:rsidP="002020DC">
            <w:pPr>
              <w:spacing w:after="0" w:line="240" w:lineRule="auto"/>
              <w:ind w:firstLine="709"/>
              <w:jc w:val="both"/>
              <w:rPr>
                <w:rFonts w:ascii="Times New Roman" w:eastAsia="Times New Roman" w:hAnsi="Times New Roman" w:cs="Times New Roman"/>
                <w:sz w:val="24"/>
                <w:szCs w:val="24"/>
              </w:rPr>
            </w:pPr>
          </w:p>
        </w:tc>
      </w:tr>
    </w:tbl>
    <w:p w:rsidR="0060737D" w:rsidRPr="00A36548" w:rsidRDefault="0060737D"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lastRenderedPageBreak/>
        <w:t>7</w:t>
      </w:r>
      <w:r w:rsidR="00F37232" w:rsidRPr="00A36548">
        <w:rPr>
          <w:rFonts w:ascii="Times New Roman" w:eastAsia="Times New Roman" w:hAnsi="Times New Roman" w:cs="Times New Roman"/>
          <w:spacing w:val="1"/>
          <w:sz w:val="24"/>
          <w:szCs w:val="24"/>
        </w:rPr>
        <w:t xml:space="preserve">.4. При наличии оснований для применения двух и более компенсационных выплат доплата определяется по каждому основанию к оплате за фактическую нагрузку. </w:t>
      </w:r>
    </w:p>
    <w:p w:rsidR="0060737D" w:rsidRPr="00A36548" w:rsidRDefault="0060737D"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7</w:t>
      </w:r>
      <w:r w:rsidR="00F37232" w:rsidRPr="00A36548">
        <w:rPr>
          <w:rFonts w:ascii="Times New Roman" w:eastAsia="Times New Roman" w:hAnsi="Times New Roman" w:cs="Times New Roman"/>
          <w:spacing w:val="1"/>
          <w:sz w:val="24"/>
          <w:szCs w:val="24"/>
        </w:rPr>
        <w:t>.</w:t>
      </w:r>
      <w:r w:rsidR="0097553B">
        <w:rPr>
          <w:rFonts w:ascii="Times New Roman" w:eastAsia="Times New Roman" w:hAnsi="Times New Roman" w:cs="Times New Roman"/>
          <w:spacing w:val="1"/>
          <w:sz w:val="24"/>
          <w:szCs w:val="24"/>
        </w:rPr>
        <w:t>5</w:t>
      </w:r>
      <w:r w:rsidR="00F37232" w:rsidRPr="00A36548">
        <w:rPr>
          <w:rFonts w:ascii="Times New Roman" w:eastAsia="Times New Roman" w:hAnsi="Times New Roman" w:cs="Times New Roman"/>
          <w:spacing w:val="1"/>
          <w:sz w:val="24"/>
          <w:szCs w:val="24"/>
        </w:rPr>
        <w:t xml:space="preserve">. Компенсационные выплаты не образуют новую ставку заработной платы, оклад и не учитываются при начислении стимулирующих и компенсационных выплат. </w:t>
      </w:r>
    </w:p>
    <w:p w:rsidR="0060737D" w:rsidRPr="00A36548" w:rsidRDefault="0060737D"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7</w:t>
      </w:r>
      <w:r w:rsidR="00F37232" w:rsidRPr="00A36548">
        <w:rPr>
          <w:rFonts w:ascii="Times New Roman" w:eastAsia="Times New Roman" w:hAnsi="Times New Roman" w:cs="Times New Roman"/>
          <w:spacing w:val="1"/>
          <w:sz w:val="24"/>
          <w:szCs w:val="24"/>
        </w:rPr>
        <w:t>.</w:t>
      </w:r>
      <w:r w:rsidR="0097553B">
        <w:rPr>
          <w:rFonts w:ascii="Times New Roman" w:eastAsia="Times New Roman" w:hAnsi="Times New Roman" w:cs="Times New Roman"/>
          <w:spacing w:val="1"/>
          <w:sz w:val="24"/>
          <w:szCs w:val="24"/>
        </w:rPr>
        <w:t>6</w:t>
      </w:r>
      <w:r w:rsidR="00F37232" w:rsidRPr="00A36548">
        <w:rPr>
          <w:rFonts w:ascii="Times New Roman" w:eastAsia="Times New Roman" w:hAnsi="Times New Roman" w:cs="Times New Roman"/>
          <w:spacing w:val="1"/>
          <w:sz w:val="24"/>
          <w:szCs w:val="24"/>
        </w:rPr>
        <w:t>. Конкретные размеры выплат, указанных в </w:t>
      </w:r>
      <w:hyperlink r:id="rId9" w:history="1">
        <w:r w:rsidR="00F37232" w:rsidRPr="00A36548">
          <w:rPr>
            <w:rFonts w:ascii="Times New Roman" w:eastAsia="Times New Roman" w:hAnsi="Times New Roman" w:cs="Times New Roman"/>
            <w:spacing w:val="1"/>
            <w:sz w:val="24"/>
            <w:szCs w:val="24"/>
          </w:rPr>
          <w:t xml:space="preserve">пункте </w:t>
        </w:r>
        <w:r w:rsidRPr="00A36548">
          <w:rPr>
            <w:rFonts w:ascii="Times New Roman" w:eastAsia="Times New Roman" w:hAnsi="Times New Roman" w:cs="Times New Roman"/>
            <w:spacing w:val="1"/>
            <w:sz w:val="24"/>
            <w:szCs w:val="24"/>
          </w:rPr>
          <w:t>7</w:t>
        </w:r>
        <w:r w:rsidR="00F37232" w:rsidRPr="00A36548">
          <w:rPr>
            <w:rFonts w:ascii="Times New Roman" w:eastAsia="Times New Roman" w:hAnsi="Times New Roman" w:cs="Times New Roman"/>
            <w:spacing w:val="1"/>
            <w:sz w:val="24"/>
            <w:szCs w:val="24"/>
          </w:rPr>
          <w:t>.2 настоящего Положения</w:t>
        </w:r>
      </w:hyperlink>
      <w:r w:rsidR="00F37232" w:rsidRPr="00A36548">
        <w:rPr>
          <w:rFonts w:ascii="Times New Roman" w:eastAsia="Times New Roman" w:hAnsi="Times New Roman" w:cs="Times New Roman"/>
          <w:spacing w:val="1"/>
          <w:sz w:val="24"/>
          <w:szCs w:val="24"/>
        </w:rPr>
        <w:t xml:space="preserve">, устанавливаются в соответствии с перечнем должностей (профессий), утверждаемым руководителем учреждения с учетом мнения выборного органа первичной профсоюзной организации или иного представительного органа работников. </w:t>
      </w:r>
    </w:p>
    <w:p w:rsidR="0060737D" w:rsidRPr="00A36548" w:rsidRDefault="0060737D"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p>
    <w:p w:rsidR="00F37232" w:rsidRPr="00A36548" w:rsidRDefault="0060737D" w:rsidP="00F55696">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8</w:t>
      </w:r>
      <w:r w:rsidR="00F37232" w:rsidRPr="00A36548">
        <w:rPr>
          <w:rFonts w:ascii="Times New Roman" w:eastAsia="Times New Roman" w:hAnsi="Times New Roman" w:cs="Times New Roman"/>
          <w:spacing w:val="1"/>
          <w:sz w:val="24"/>
          <w:szCs w:val="24"/>
        </w:rPr>
        <w:t>. Порядок и условия установления</w:t>
      </w:r>
      <w:r w:rsidR="003D37F7" w:rsidRPr="00A36548">
        <w:rPr>
          <w:rFonts w:ascii="Times New Roman" w:eastAsia="Times New Roman" w:hAnsi="Times New Roman" w:cs="Times New Roman"/>
          <w:spacing w:val="1"/>
          <w:sz w:val="24"/>
          <w:szCs w:val="24"/>
        </w:rPr>
        <w:t xml:space="preserve"> </w:t>
      </w:r>
      <w:r w:rsidR="00F37232" w:rsidRPr="00A36548">
        <w:rPr>
          <w:rFonts w:ascii="Times New Roman" w:eastAsia="Times New Roman" w:hAnsi="Times New Roman" w:cs="Times New Roman"/>
          <w:spacing w:val="1"/>
          <w:sz w:val="24"/>
          <w:szCs w:val="24"/>
        </w:rPr>
        <w:t>выплат стимулирующего характера</w:t>
      </w:r>
    </w:p>
    <w:p w:rsidR="0060737D" w:rsidRPr="00A36548" w:rsidRDefault="0060737D"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8</w:t>
      </w:r>
      <w:r w:rsidR="00F37232" w:rsidRPr="00A36548">
        <w:rPr>
          <w:rFonts w:ascii="Times New Roman" w:eastAsia="Times New Roman" w:hAnsi="Times New Roman" w:cs="Times New Roman"/>
          <w:spacing w:val="1"/>
          <w:sz w:val="24"/>
          <w:szCs w:val="24"/>
        </w:rPr>
        <w:t>.1. Стимулирующие выплаты устанавливаются в соответствии с положением о материальном стимулировании работников учреждения:</w:t>
      </w:r>
    </w:p>
    <w:p w:rsidR="004D437A"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 xml:space="preserve">по </w:t>
      </w:r>
      <w:r w:rsidR="004D437A" w:rsidRPr="00A36548">
        <w:rPr>
          <w:rFonts w:ascii="Times New Roman" w:eastAsia="Times New Roman" w:hAnsi="Times New Roman" w:cs="Times New Roman"/>
          <w:spacing w:val="1"/>
          <w:sz w:val="24"/>
          <w:szCs w:val="24"/>
        </w:rPr>
        <w:t>муниципальным</w:t>
      </w:r>
      <w:r w:rsidRPr="00A36548">
        <w:rPr>
          <w:rFonts w:ascii="Times New Roman" w:eastAsia="Times New Roman" w:hAnsi="Times New Roman" w:cs="Times New Roman"/>
          <w:spacing w:val="1"/>
          <w:sz w:val="24"/>
          <w:szCs w:val="24"/>
        </w:rPr>
        <w:t xml:space="preserve"> автономным и бюджетным учреждениям - исходя из объема субсидий, поступающих в установленном порядке этому учреждению из бюджета Республики Башкортостан, и средств от приносящей доход деятельности.</w:t>
      </w:r>
    </w:p>
    <w:p w:rsidR="004D437A"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Размеры и условия осуществления выплат стимулирующего характера устанавливаются в соответствии с </w:t>
      </w:r>
      <w:hyperlink r:id="rId10" w:history="1">
        <w:r w:rsidRPr="00A36548">
          <w:rPr>
            <w:rFonts w:ascii="Times New Roman" w:eastAsia="Times New Roman" w:hAnsi="Times New Roman" w:cs="Times New Roman"/>
            <w:spacing w:val="1"/>
            <w:sz w:val="24"/>
            <w:szCs w:val="24"/>
          </w:rPr>
          <w:t>пунктом 1.3 настоящего Положения</w:t>
        </w:r>
      </w:hyperlink>
      <w:r w:rsidRPr="00A36548">
        <w:rPr>
          <w:rFonts w:ascii="Times New Roman" w:eastAsia="Times New Roman" w:hAnsi="Times New Roman" w:cs="Times New Roman"/>
          <w:spacing w:val="1"/>
          <w:sz w:val="24"/>
          <w:szCs w:val="24"/>
        </w:rPr>
        <w:t>, коллективными договорами, соглашениями, локальными нормативными актами, трудовыми договорами с учетом разраб</w:t>
      </w:r>
      <w:r w:rsidR="00AA6130" w:rsidRPr="00A36548">
        <w:rPr>
          <w:rFonts w:ascii="Times New Roman" w:eastAsia="Times New Roman" w:hAnsi="Times New Roman" w:cs="Times New Roman"/>
          <w:spacing w:val="1"/>
          <w:sz w:val="24"/>
          <w:szCs w:val="24"/>
        </w:rPr>
        <w:t>о</w:t>
      </w:r>
      <w:r w:rsidRPr="00A36548">
        <w:rPr>
          <w:rFonts w:ascii="Times New Roman" w:eastAsia="Times New Roman" w:hAnsi="Times New Roman" w:cs="Times New Roman"/>
          <w:spacing w:val="1"/>
          <w:sz w:val="24"/>
          <w:szCs w:val="24"/>
        </w:rPr>
        <w:t>т</w:t>
      </w:r>
      <w:r w:rsidR="00AA6130" w:rsidRPr="00A36548">
        <w:rPr>
          <w:rFonts w:ascii="Times New Roman" w:eastAsia="Times New Roman" w:hAnsi="Times New Roman" w:cs="Times New Roman"/>
          <w:spacing w:val="1"/>
          <w:sz w:val="24"/>
          <w:szCs w:val="24"/>
        </w:rPr>
        <w:t>анных</w:t>
      </w:r>
      <w:r w:rsidRPr="00A36548">
        <w:rPr>
          <w:rFonts w:ascii="Times New Roman" w:eastAsia="Times New Roman" w:hAnsi="Times New Roman" w:cs="Times New Roman"/>
          <w:spacing w:val="1"/>
          <w:sz w:val="24"/>
          <w:szCs w:val="24"/>
        </w:rPr>
        <w:t xml:space="preserve"> в учреждени</w:t>
      </w:r>
      <w:r w:rsidR="00AA6130" w:rsidRPr="00A36548">
        <w:rPr>
          <w:rFonts w:ascii="Times New Roman" w:eastAsia="Times New Roman" w:hAnsi="Times New Roman" w:cs="Times New Roman"/>
          <w:spacing w:val="1"/>
          <w:sz w:val="24"/>
          <w:szCs w:val="24"/>
        </w:rPr>
        <w:t>и</w:t>
      </w:r>
      <w:r w:rsidRPr="00A36548">
        <w:rPr>
          <w:rFonts w:ascii="Times New Roman" w:eastAsia="Times New Roman" w:hAnsi="Times New Roman" w:cs="Times New Roman"/>
          <w:spacing w:val="1"/>
          <w:sz w:val="24"/>
          <w:szCs w:val="24"/>
        </w:rPr>
        <w:t xml:space="preserve"> показателей и критериев оценки эффективности труда работников. </w:t>
      </w:r>
    </w:p>
    <w:p w:rsidR="004D437A" w:rsidRPr="00A36548" w:rsidRDefault="004D437A"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8</w:t>
      </w:r>
      <w:r w:rsidR="00F37232" w:rsidRPr="00A36548">
        <w:rPr>
          <w:rFonts w:ascii="Times New Roman" w:eastAsia="Times New Roman" w:hAnsi="Times New Roman" w:cs="Times New Roman"/>
          <w:spacing w:val="1"/>
          <w:sz w:val="24"/>
          <w:szCs w:val="24"/>
        </w:rPr>
        <w:t>.2. К выплатам стимулирующего характера относятся:</w:t>
      </w:r>
    </w:p>
    <w:p w:rsidR="004D437A"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выплаты по повышающим коэффициентам;</w:t>
      </w:r>
    </w:p>
    <w:p w:rsidR="004D437A"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премиальные выплаты.</w:t>
      </w:r>
    </w:p>
    <w:p w:rsidR="004D437A" w:rsidRPr="00A36548" w:rsidRDefault="004D437A"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8</w:t>
      </w:r>
      <w:r w:rsidR="00F37232" w:rsidRPr="00A36548">
        <w:rPr>
          <w:rFonts w:ascii="Times New Roman" w:eastAsia="Times New Roman" w:hAnsi="Times New Roman" w:cs="Times New Roman"/>
          <w:spacing w:val="1"/>
          <w:sz w:val="24"/>
          <w:szCs w:val="24"/>
        </w:rPr>
        <w:t>.3. Работникам устанавливаются следующие повышающие коэффициенты:</w:t>
      </w:r>
    </w:p>
    <w:p w:rsidR="00F37232" w:rsidRPr="00A36548" w:rsidRDefault="004D437A"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8</w:t>
      </w:r>
      <w:r w:rsidR="00F37232" w:rsidRPr="00A36548">
        <w:rPr>
          <w:rFonts w:ascii="Times New Roman" w:eastAsia="Times New Roman" w:hAnsi="Times New Roman" w:cs="Times New Roman"/>
          <w:spacing w:val="1"/>
          <w:sz w:val="24"/>
          <w:szCs w:val="24"/>
        </w:rPr>
        <w:t xml:space="preserve">.3.1. Повышающий коэффициент к оплате за фактическую нагрузку педагогическим работникам за квалификационную категорию или стаж педагогической работы в целях стимулирования к качественному результату труда, повышению профессиональной квалификации и компетентности: </w:t>
      </w:r>
    </w:p>
    <w:tbl>
      <w:tblPr>
        <w:tblW w:w="9750" w:type="dxa"/>
        <w:tblCellMar>
          <w:left w:w="0" w:type="dxa"/>
          <w:right w:w="0" w:type="dxa"/>
        </w:tblCellMar>
        <w:tblLook w:val="04A0"/>
      </w:tblPr>
      <w:tblGrid>
        <w:gridCol w:w="567"/>
        <w:gridCol w:w="6774"/>
        <w:gridCol w:w="2409"/>
      </w:tblGrid>
      <w:tr w:rsidR="00F37232" w:rsidRPr="00A36548" w:rsidTr="00F55696">
        <w:trPr>
          <w:trHeight w:val="12"/>
        </w:trPr>
        <w:tc>
          <w:tcPr>
            <w:tcW w:w="567" w:type="dxa"/>
            <w:hideMark/>
          </w:tcPr>
          <w:p w:rsidR="00F37232" w:rsidRPr="00A36548" w:rsidRDefault="00F37232" w:rsidP="002020DC">
            <w:pPr>
              <w:spacing w:after="0" w:line="240" w:lineRule="auto"/>
              <w:ind w:firstLine="709"/>
              <w:jc w:val="both"/>
              <w:rPr>
                <w:rFonts w:ascii="Times New Roman" w:eastAsia="Times New Roman" w:hAnsi="Times New Roman" w:cs="Times New Roman"/>
                <w:sz w:val="24"/>
                <w:szCs w:val="24"/>
              </w:rPr>
            </w:pPr>
          </w:p>
        </w:tc>
        <w:tc>
          <w:tcPr>
            <w:tcW w:w="6774" w:type="dxa"/>
            <w:hideMark/>
          </w:tcPr>
          <w:p w:rsidR="00F37232" w:rsidRPr="00A36548" w:rsidRDefault="00F37232" w:rsidP="002020DC">
            <w:pPr>
              <w:spacing w:after="0" w:line="240" w:lineRule="auto"/>
              <w:ind w:firstLine="709"/>
              <w:jc w:val="both"/>
              <w:rPr>
                <w:rFonts w:ascii="Times New Roman" w:eastAsia="Times New Roman" w:hAnsi="Times New Roman" w:cs="Times New Roman"/>
                <w:sz w:val="24"/>
                <w:szCs w:val="24"/>
              </w:rPr>
            </w:pPr>
          </w:p>
        </w:tc>
        <w:tc>
          <w:tcPr>
            <w:tcW w:w="2409" w:type="dxa"/>
            <w:hideMark/>
          </w:tcPr>
          <w:p w:rsidR="00F37232" w:rsidRPr="00A36548" w:rsidRDefault="00F37232" w:rsidP="002020DC">
            <w:pPr>
              <w:spacing w:after="0" w:line="240" w:lineRule="auto"/>
              <w:ind w:firstLine="709"/>
              <w:jc w:val="both"/>
              <w:rPr>
                <w:rFonts w:ascii="Times New Roman" w:eastAsia="Times New Roman" w:hAnsi="Times New Roman" w:cs="Times New Roman"/>
                <w:sz w:val="24"/>
                <w:szCs w:val="24"/>
              </w:rPr>
            </w:pPr>
          </w:p>
        </w:tc>
      </w:tr>
      <w:tr w:rsidR="00F37232" w:rsidRPr="00A36548" w:rsidTr="00F55696">
        <w:tc>
          <w:tcPr>
            <w:tcW w:w="56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F37232" w:rsidRPr="00A36548" w:rsidRDefault="00F37232" w:rsidP="002020DC">
            <w:pPr>
              <w:spacing w:after="0" w:line="240" w:lineRule="auto"/>
              <w:ind w:firstLine="709"/>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N п/п</w:t>
            </w:r>
          </w:p>
        </w:tc>
        <w:tc>
          <w:tcPr>
            <w:tcW w:w="677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F37232" w:rsidRPr="00A36548" w:rsidRDefault="00F37232" w:rsidP="002020DC">
            <w:pPr>
              <w:spacing w:after="0" w:line="240" w:lineRule="auto"/>
              <w:ind w:firstLine="709"/>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Квалификационная категория либо стаж </w:t>
            </w:r>
            <w:r w:rsidRPr="00A36548">
              <w:rPr>
                <w:rFonts w:ascii="Times New Roman" w:eastAsia="Times New Roman" w:hAnsi="Times New Roman" w:cs="Times New Roman"/>
                <w:sz w:val="24"/>
                <w:szCs w:val="24"/>
              </w:rPr>
              <w:br/>
              <w:t>педагогической работы</w:t>
            </w:r>
          </w:p>
        </w:tc>
        <w:tc>
          <w:tcPr>
            <w:tcW w:w="24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F37232" w:rsidRPr="00A36548" w:rsidRDefault="00F37232" w:rsidP="002020DC">
            <w:pPr>
              <w:spacing w:after="0" w:line="240" w:lineRule="auto"/>
              <w:ind w:firstLine="709"/>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Повышающий коэффициент</w:t>
            </w:r>
          </w:p>
        </w:tc>
      </w:tr>
      <w:tr w:rsidR="00F37232" w:rsidRPr="00A36548" w:rsidTr="00F55696">
        <w:tc>
          <w:tcPr>
            <w:tcW w:w="56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F37232" w:rsidRPr="00A36548" w:rsidRDefault="00F37232" w:rsidP="00F55696">
            <w:pPr>
              <w:spacing w:after="0" w:line="240" w:lineRule="auto"/>
              <w:ind w:firstLine="87"/>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1</w:t>
            </w:r>
          </w:p>
        </w:tc>
        <w:tc>
          <w:tcPr>
            <w:tcW w:w="677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F37232" w:rsidRPr="00A36548" w:rsidRDefault="00F37232" w:rsidP="002020DC">
            <w:pPr>
              <w:spacing w:after="0" w:line="240" w:lineRule="auto"/>
              <w:ind w:firstLine="709"/>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2</w:t>
            </w:r>
          </w:p>
        </w:tc>
        <w:tc>
          <w:tcPr>
            <w:tcW w:w="24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F37232" w:rsidRPr="00A36548" w:rsidRDefault="00F37232" w:rsidP="002020DC">
            <w:pPr>
              <w:spacing w:after="0" w:line="240" w:lineRule="auto"/>
              <w:ind w:firstLine="709"/>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3</w:t>
            </w:r>
          </w:p>
        </w:tc>
      </w:tr>
      <w:tr w:rsidR="00F37232" w:rsidRPr="00A36548" w:rsidTr="00F55696">
        <w:tc>
          <w:tcPr>
            <w:tcW w:w="56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F37232" w:rsidRPr="00A36548" w:rsidRDefault="009E7F4B" w:rsidP="00F55696">
            <w:pPr>
              <w:spacing w:after="0" w:line="240" w:lineRule="auto"/>
              <w:ind w:firstLine="87"/>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1</w:t>
            </w:r>
          </w:p>
        </w:tc>
        <w:tc>
          <w:tcPr>
            <w:tcW w:w="677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F37232" w:rsidRPr="00A36548" w:rsidRDefault="00F37232" w:rsidP="002020DC">
            <w:pPr>
              <w:spacing w:after="0" w:line="240" w:lineRule="auto"/>
              <w:ind w:firstLine="709"/>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Первая квалификационная категория</w:t>
            </w:r>
          </w:p>
        </w:tc>
        <w:tc>
          <w:tcPr>
            <w:tcW w:w="24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F37232" w:rsidRPr="00A36548" w:rsidRDefault="00F37232" w:rsidP="002020DC">
            <w:pPr>
              <w:spacing w:after="0" w:line="240" w:lineRule="auto"/>
              <w:ind w:firstLine="709"/>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0,35</w:t>
            </w:r>
          </w:p>
        </w:tc>
      </w:tr>
      <w:tr w:rsidR="00F37232" w:rsidRPr="00A36548" w:rsidTr="00F55696">
        <w:tc>
          <w:tcPr>
            <w:tcW w:w="56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F37232" w:rsidRPr="00A36548" w:rsidRDefault="009E7F4B" w:rsidP="00F55696">
            <w:pPr>
              <w:spacing w:after="0" w:line="240" w:lineRule="auto"/>
              <w:ind w:firstLine="87"/>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2</w:t>
            </w:r>
          </w:p>
        </w:tc>
        <w:tc>
          <w:tcPr>
            <w:tcW w:w="677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F37232" w:rsidRPr="00A36548" w:rsidRDefault="00F37232" w:rsidP="002020DC">
            <w:pPr>
              <w:spacing w:after="0" w:line="240" w:lineRule="auto"/>
              <w:ind w:firstLine="709"/>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Высшая квалификационная категория</w:t>
            </w:r>
          </w:p>
        </w:tc>
        <w:tc>
          <w:tcPr>
            <w:tcW w:w="24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F37232" w:rsidRPr="00A36548" w:rsidRDefault="00F37232" w:rsidP="002020DC">
            <w:pPr>
              <w:spacing w:after="0" w:line="240" w:lineRule="auto"/>
              <w:ind w:firstLine="709"/>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0,55</w:t>
            </w:r>
          </w:p>
        </w:tc>
      </w:tr>
      <w:tr w:rsidR="00F37232" w:rsidRPr="00A36548" w:rsidTr="00F55696">
        <w:tc>
          <w:tcPr>
            <w:tcW w:w="56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F37232" w:rsidRPr="00A36548" w:rsidRDefault="009E7F4B" w:rsidP="00F55696">
            <w:pPr>
              <w:spacing w:after="0" w:line="240" w:lineRule="auto"/>
              <w:ind w:firstLine="87"/>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3</w:t>
            </w:r>
          </w:p>
        </w:tc>
        <w:tc>
          <w:tcPr>
            <w:tcW w:w="677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F37232" w:rsidRPr="00A36548" w:rsidRDefault="00F37232" w:rsidP="002020DC">
            <w:pPr>
              <w:spacing w:after="0" w:line="240" w:lineRule="auto"/>
              <w:ind w:firstLine="709"/>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Стаж педагогической работы от 2 до 5 лет</w:t>
            </w:r>
          </w:p>
        </w:tc>
        <w:tc>
          <w:tcPr>
            <w:tcW w:w="24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F37232" w:rsidRPr="00A36548" w:rsidRDefault="00F37232" w:rsidP="002020DC">
            <w:pPr>
              <w:spacing w:after="0" w:line="240" w:lineRule="auto"/>
              <w:ind w:firstLine="709"/>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0,05</w:t>
            </w:r>
          </w:p>
        </w:tc>
      </w:tr>
      <w:tr w:rsidR="00F37232" w:rsidRPr="00A36548" w:rsidTr="00F55696">
        <w:tc>
          <w:tcPr>
            <w:tcW w:w="56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F37232" w:rsidRPr="00A36548" w:rsidRDefault="009E7F4B" w:rsidP="00F55696">
            <w:pPr>
              <w:spacing w:after="0" w:line="240" w:lineRule="auto"/>
              <w:ind w:firstLine="87"/>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4</w:t>
            </w:r>
          </w:p>
        </w:tc>
        <w:tc>
          <w:tcPr>
            <w:tcW w:w="677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F37232" w:rsidRPr="00A36548" w:rsidRDefault="00F37232" w:rsidP="002020DC">
            <w:pPr>
              <w:spacing w:after="0" w:line="240" w:lineRule="auto"/>
              <w:ind w:firstLine="709"/>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Стаж педагогической работы от</w:t>
            </w:r>
            <w:r w:rsidR="004D437A" w:rsidRPr="00A36548">
              <w:rPr>
                <w:rFonts w:ascii="Times New Roman" w:eastAsia="Times New Roman" w:hAnsi="Times New Roman" w:cs="Times New Roman"/>
                <w:sz w:val="24"/>
                <w:szCs w:val="24"/>
              </w:rPr>
              <w:t xml:space="preserve"> </w:t>
            </w:r>
            <w:r w:rsidRPr="00A36548">
              <w:rPr>
                <w:rFonts w:ascii="Times New Roman" w:eastAsia="Times New Roman" w:hAnsi="Times New Roman" w:cs="Times New Roman"/>
                <w:sz w:val="24"/>
                <w:szCs w:val="24"/>
              </w:rPr>
              <w:t>5 до 10</w:t>
            </w:r>
            <w:r w:rsidR="009E7F4B" w:rsidRPr="00A36548">
              <w:rPr>
                <w:rFonts w:ascii="Times New Roman" w:eastAsia="Times New Roman" w:hAnsi="Times New Roman" w:cs="Times New Roman"/>
                <w:sz w:val="24"/>
                <w:szCs w:val="24"/>
              </w:rPr>
              <w:t xml:space="preserve"> </w:t>
            </w:r>
            <w:r w:rsidRPr="00A36548">
              <w:rPr>
                <w:rFonts w:ascii="Times New Roman" w:eastAsia="Times New Roman" w:hAnsi="Times New Roman" w:cs="Times New Roman"/>
                <w:sz w:val="24"/>
                <w:szCs w:val="24"/>
              </w:rPr>
              <w:t>лет</w:t>
            </w:r>
          </w:p>
        </w:tc>
        <w:tc>
          <w:tcPr>
            <w:tcW w:w="24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F37232" w:rsidRPr="00A36548" w:rsidRDefault="00F37232" w:rsidP="002020DC">
            <w:pPr>
              <w:spacing w:after="0" w:line="240" w:lineRule="auto"/>
              <w:ind w:firstLine="709"/>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0,10</w:t>
            </w:r>
          </w:p>
        </w:tc>
      </w:tr>
      <w:tr w:rsidR="00F37232" w:rsidRPr="00A36548" w:rsidTr="00F55696">
        <w:tc>
          <w:tcPr>
            <w:tcW w:w="56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F37232" w:rsidRPr="00A36548" w:rsidRDefault="009E7F4B" w:rsidP="00F55696">
            <w:pPr>
              <w:spacing w:after="0" w:line="240" w:lineRule="auto"/>
              <w:ind w:firstLine="87"/>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5</w:t>
            </w:r>
          </w:p>
        </w:tc>
        <w:tc>
          <w:tcPr>
            <w:tcW w:w="677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F37232" w:rsidRPr="00A36548" w:rsidRDefault="00F37232" w:rsidP="002020DC">
            <w:pPr>
              <w:spacing w:after="0" w:line="240" w:lineRule="auto"/>
              <w:ind w:firstLine="709"/>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Стаж педагогической работы от 10 до 20</w:t>
            </w:r>
            <w:r w:rsidR="009E7F4B" w:rsidRPr="00A36548">
              <w:rPr>
                <w:rFonts w:ascii="Times New Roman" w:eastAsia="Times New Roman" w:hAnsi="Times New Roman" w:cs="Times New Roman"/>
                <w:sz w:val="24"/>
                <w:szCs w:val="24"/>
              </w:rPr>
              <w:t xml:space="preserve"> </w:t>
            </w:r>
            <w:r w:rsidRPr="00A36548">
              <w:rPr>
                <w:rFonts w:ascii="Times New Roman" w:eastAsia="Times New Roman" w:hAnsi="Times New Roman" w:cs="Times New Roman"/>
                <w:sz w:val="24"/>
                <w:szCs w:val="24"/>
              </w:rPr>
              <w:t>лет</w:t>
            </w:r>
          </w:p>
        </w:tc>
        <w:tc>
          <w:tcPr>
            <w:tcW w:w="24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F37232" w:rsidRPr="00A36548" w:rsidRDefault="00F37232" w:rsidP="002020DC">
            <w:pPr>
              <w:spacing w:after="0" w:line="240" w:lineRule="auto"/>
              <w:ind w:firstLine="709"/>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0,20</w:t>
            </w:r>
          </w:p>
        </w:tc>
      </w:tr>
      <w:tr w:rsidR="00F37232" w:rsidRPr="00A36548" w:rsidTr="00F55696">
        <w:tc>
          <w:tcPr>
            <w:tcW w:w="56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F37232" w:rsidRPr="00A36548" w:rsidRDefault="009E7F4B" w:rsidP="00F55696">
            <w:pPr>
              <w:spacing w:after="0" w:line="240" w:lineRule="auto"/>
              <w:ind w:firstLine="87"/>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6</w:t>
            </w:r>
          </w:p>
        </w:tc>
        <w:tc>
          <w:tcPr>
            <w:tcW w:w="677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F37232" w:rsidRPr="00A36548" w:rsidRDefault="00F37232" w:rsidP="002020DC">
            <w:pPr>
              <w:spacing w:after="0" w:line="240" w:lineRule="auto"/>
              <w:ind w:firstLine="709"/>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Стаж педагогической работы свыше 20 лет</w:t>
            </w:r>
          </w:p>
        </w:tc>
        <w:tc>
          <w:tcPr>
            <w:tcW w:w="24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F37232" w:rsidRPr="00A36548" w:rsidRDefault="00F37232" w:rsidP="002020DC">
            <w:pPr>
              <w:spacing w:after="0" w:line="240" w:lineRule="auto"/>
              <w:ind w:firstLine="709"/>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0,25</w:t>
            </w:r>
          </w:p>
        </w:tc>
      </w:tr>
    </w:tbl>
    <w:p w:rsidR="00927912" w:rsidRPr="00A36548" w:rsidRDefault="0092791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8</w:t>
      </w:r>
      <w:r w:rsidR="00F37232" w:rsidRPr="00A36548">
        <w:rPr>
          <w:rFonts w:ascii="Times New Roman" w:eastAsia="Times New Roman" w:hAnsi="Times New Roman" w:cs="Times New Roman"/>
          <w:spacing w:val="1"/>
          <w:sz w:val="24"/>
          <w:szCs w:val="24"/>
        </w:rPr>
        <w:t>.3.2. Повышающий коэффициент педагогическим работникам, впервые поступившим на работу в учреждение после окончания высшего или среднего профессионального учебного заведения, - в размере 0,</w:t>
      </w:r>
      <w:r w:rsidR="008D3757" w:rsidRPr="00A36548">
        <w:rPr>
          <w:rFonts w:ascii="Times New Roman" w:eastAsia="Times New Roman" w:hAnsi="Times New Roman" w:cs="Times New Roman"/>
          <w:spacing w:val="1"/>
          <w:sz w:val="24"/>
          <w:szCs w:val="24"/>
        </w:rPr>
        <w:t>3</w:t>
      </w:r>
      <w:r w:rsidR="00F37232" w:rsidRPr="00A36548">
        <w:rPr>
          <w:rFonts w:ascii="Times New Roman" w:eastAsia="Times New Roman" w:hAnsi="Times New Roman" w:cs="Times New Roman"/>
          <w:spacing w:val="1"/>
          <w:sz w:val="24"/>
          <w:szCs w:val="24"/>
        </w:rPr>
        <w:t xml:space="preserve">0 к оплате за фактическую нагрузку в течение 3 лет, который действует до получения работником квалификационной категории. </w:t>
      </w:r>
    </w:p>
    <w:p w:rsidR="00927912" w:rsidRPr="00A36548" w:rsidRDefault="0092791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8</w:t>
      </w:r>
      <w:r w:rsidR="00F37232" w:rsidRPr="00A36548">
        <w:rPr>
          <w:rFonts w:ascii="Times New Roman" w:eastAsia="Times New Roman" w:hAnsi="Times New Roman" w:cs="Times New Roman"/>
          <w:spacing w:val="1"/>
          <w:sz w:val="24"/>
          <w:szCs w:val="24"/>
        </w:rPr>
        <w:t xml:space="preserve">.3.3. Повышающий коэффициент работникам, имеющим ученую степень доктора наук по профилю образовательного учреждения или педагогической деятельности (преподаваемых дисциплин), - в размере 0,20 к оплате за фактическую нагрузку. </w:t>
      </w:r>
    </w:p>
    <w:p w:rsidR="003D37F7" w:rsidRPr="00A36548" w:rsidRDefault="0092791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8</w:t>
      </w:r>
      <w:r w:rsidR="00F37232" w:rsidRPr="00A36548">
        <w:rPr>
          <w:rFonts w:ascii="Times New Roman" w:eastAsia="Times New Roman" w:hAnsi="Times New Roman" w:cs="Times New Roman"/>
          <w:spacing w:val="1"/>
          <w:sz w:val="24"/>
          <w:szCs w:val="24"/>
        </w:rPr>
        <w:t xml:space="preserve">.3.4. Повышающий коэффициент работникам, имеющим ученую степень кандидата наук по профилю образовательного учреждения или педагогической деятельности (преподаваемых дисциплин), - в размере 0,10 к оплате за фактическую нагрузку. </w:t>
      </w:r>
    </w:p>
    <w:p w:rsidR="003D37F7" w:rsidRPr="00A36548" w:rsidRDefault="0092791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8</w:t>
      </w:r>
      <w:r w:rsidR="00F37232" w:rsidRPr="00A36548">
        <w:rPr>
          <w:rFonts w:ascii="Times New Roman" w:eastAsia="Times New Roman" w:hAnsi="Times New Roman" w:cs="Times New Roman"/>
          <w:spacing w:val="1"/>
          <w:sz w:val="24"/>
          <w:szCs w:val="24"/>
        </w:rPr>
        <w:t xml:space="preserve">.3.5. Повышающий коэффициент педагогическим работникам, имеющим почетное звание "Народный учитель", - в размере 0,20 к оплате за фактическую нагрузку. </w:t>
      </w:r>
    </w:p>
    <w:p w:rsidR="00927912" w:rsidRPr="00A36548" w:rsidRDefault="0092791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8</w:t>
      </w:r>
      <w:r w:rsidR="00F37232" w:rsidRPr="00A36548">
        <w:rPr>
          <w:rFonts w:ascii="Times New Roman" w:eastAsia="Times New Roman" w:hAnsi="Times New Roman" w:cs="Times New Roman"/>
          <w:spacing w:val="1"/>
          <w:sz w:val="24"/>
          <w:szCs w:val="24"/>
        </w:rPr>
        <w:t xml:space="preserve">.3.6. Повышающий коэффициент руководящим работникам и специалистам образовательных учреждений, имеющим почетные звания "Заслуженный учитель" и "Заслуженный преподаватель", - в размере 0,10 к оплате за фактическую нагрузку. </w:t>
      </w:r>
    </w:p>
    <w:p w:rsidR="00927912" w:rsidRPr="00A36548" w:rsidRDefault="0092791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lastRenderedPageBreak/>
        <w:t>8</w:t>
      </w:r>
      <w:r w:rsidR="00F37232" w:rsidRPr="00A36548">
        <w:rPr>
          <w:rFonts w:ascii="Times New Roman" w:eastAsia="Times New Roman" w:hAnsi="Times New Roman" w:cs="Times New Roman"/>
          <w:spacing w:val="1"/>
          <w:sz w:val="24"/>
          <w:szCs w:val="24"/>
        </w:rPr>
        <w:t xml:space="preserve">.3.7. Повышающий коэффициент руководящим работникам и специалистам образовательных учреждений, имеющим почетные звания "Заслуженный мастер профтехобразования", "Заслуженный работник физической культуры", "Заслуженный работник культуры", "Заслуженный врач", "Заслуженный юрист",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а педагогическим работникам образовательных учреждений при соответствии почетного звания профилю педагогической деятельности или преподаваемых дисциплин - в размере 0,10 к оплате за фактическую нагрузку. </w:t>
      </w:r>
    </w:p>
    <w:p w:rsidR="00176624" w:rsidRPr="00A36548" w:rsidRDefault="0092791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8</w:t>
      </w:r>
      <w:r w:rsidR="00F37232" w:rsidRPr="00A36548">
        <w:rPr>
          <w:rFonts w:ascii="Times New Roman" w:eastAsia="Times New Roman" w:hAnsi="Times New Roman" w:cs="Times New Roman"/>
          <w:spacing w:val="1"/>
          <w:sz w:val="24"/>
          <w:szCs w:val="24"/>
        </w:rPr>
        <w:t xml:space="preserve">.3.8. В случае, когда работники одновременно имеют право на установление повышающих коэффициентов, предусмотренных подпунктами </w:t>
      </w:r>
      <w:r w:rsidR="003D37F7" w:rsidRPr="00A36548">
        <w:rPr>
          <w:rFonts w:ascii="Times New Roman" w:eastAsia="Times New Roman" w:hAnsi="Times New Roman" w:cs="Times New Roman"/>
          <w:spacing w:val="1"/>
          <w:sz w:val="24"/>
          <w:szCs w:val="24"/>
        </w:rPr>
        <w:t>8</w:t>
      </w:r>
      <w:r w:rsidR="00F37232" w:rsidRPr="00A36548">
        <w:rPr>
          <w:rFonts w:ascii="Times New Roman" w:eastAsia="Times New Roman" w:hAnsi="Times New Roman" w:cs="Times New Roman"/>
          <w:spacing w:val="1"/>
          <w:sz w:val="24"/>
          <w:szCs w:val="24"/>
        </w:rPr>
        <w:t xml:space="preserve">.3.3 - </w:t>
      </w:r>
      <w:r w:rsidR="003D37F7" w:rsidRPr="00A36548">
        <w:rPr>
          <w:rFonts w:ascii="Times New Roman" w:eastAsia="Times New Roman" w:hAnsi="Times New Roman" w:cs="Times New Roman"/>
          <w:spacing w:val="1"/>
          <w:sz w:val="24"/>
          <w:szCs w:val="24"/>
        </w:rPr>
        <w:t>8</w:t>
      </w:r>
      <w:r w:rsidR="00F37232" w:rsidRPr="00A36548">
        <w:rPr>
          <w:rFonts w:ascii="Times New Roman" w:eastAsia="Times New Roman" w:hAnsi="Times New Roman" w:cs="Times New Roman"/>
          <w:spacing w:val="1"/>
          <w:sz w:val="24"/>
          <w:szCs w:val="24"/>
        </w:rPr>
        <w:t>.3.</w:t>
      </w:r>
      <w:r w:rsidR="00176624" w:rsidRPr="00A36548">
        <w:rPr>
          <w:rFonts w:ascii="Times New Roman" w:eastAsia="Times New Roman" w:hAnsi="Times New Roman" w:cs="Times New Roman"/>
          <w:spacing w:val="1"/>
          <w:sz w:val="24"/>
          <w:szCs w:val="24"/>
        </w:rPr>
        <w:t>7</w:t>
      </w:r>
      <w:r w:rsidR="00F37232" w:rsidRPr="00A36548">
        <w:rPr>
          <w:rFonts w:ascii="Times New Roman" w:eastAsia="Times New Roman" w:hAnsi="Times New Roman" w:cs="Times New Roman"/>
          <w:spacing w:val="1"/>
          <w:sz w:val="24"/>
          <w:szCs w:val="24"/>
        </w:rPr>
        <w:t xml:space="preserve"> настоящего Положения, по нескольким основаниям, повышающий коэффициент устанавливается по одному из оснований в максимальном размере. </w:t>
      </w:r>
    </w:p>
    <w:p w:rsidR="00927912" w:rsidRPr="00A36548" w:rsidRDefault="0092791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8</w:t>
      </w:r>
      <w:r w:rsidR="0097553B">
        <w:rPr>
          <w:rFonts w:ascii="Times New Roman" w:eastAsia="Times New Roman" w:hAnsi="Times New Roman" w:cs="Times New Roman"/>
          <w:spacing w:val="1"/>
          <w:sz w:val="24"/>
          <w:szCs w:val="24"/>
        </w:rPr>
        <w:t>.3.9</w:t>
      </w:r>
      <w:r w:rsidR="00F37232" w:rsidRPr="00A36548">
        <w:rPr>
          <w:rFonts w:ascii="Times New Roman" w:eastAsia="Times New Roman" w:hAnsi="Times New Roman" w:cs="Times New Roman"/>
          <w:spacing w:val="1"/>
          <w:sz w:val="24"/>
          <w:szCs w:val="24"/>
        </w:rPr>
        <w:t xml:space="preserve">. Повышающий коэффициент за высшее профессиональное образование педагогическим работникам - в размере 0,05 к оплате за фактическую нагрузку. </w:t>
      </w:r>
    </w:p>
    <w:p w:rsidR="00927912" w:rsidRPr="00A36548" w:rsidRDefault="00F37232" w:rsidP="00E50938">
      <w:pPr>
        <w:shd w:val="clear" w:color="auto" w:fill="FFFFFF"/>
        <w:spacing w:after="0" w:line="240" w:lineRule="auto"/>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 xml:space="preserve"> Данный перечень не является исчерпывающим. По конкретным видам работ, не входящим в должностные обязанности работников учреждения, размеры выплат определяются локальными нормативными актами этого учреждения.</w:t>
      </w:r>
    </w:p>
    <w:p w:rsidR="003D37F7" w:rsidRPr="00A36548" w:rsidRDefault="0092791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8</w:t>
      </w:r>
      <w:r w:rsidR="00F37232" w:rsidRPr="00A36548">
        <w:rPr>
          <w:rFonts w:ascii="Times New Roman" w:eastAsia="Times New Roman" w:hAnsi="Times New Roman" w:cs="Times New Roman"/>
          <w:spacing w:val="1"/>
          <w:sz w:val="24"/>
          <w:szCs w:val="24"/>
        </w:rPr>
        <w:t>.3.1</w:t>
      </w:r>
      <w:r w:rsidR="0078036D" w:rsidRPr="00A36548">
        <w:rPr>
          <w:rFonts w:ascii="Times New Roman" w:eastAsia="Times New Roman" w:hAnsi="Times New Roman" w:cs="Times New Roman"/>
          <w:spacing w:val="1"/>
          <w:sz w:val="24"/>
          <w:szCs w:val="24"/>
        </w:rPr>
        <w:t>2</w:t>
      </w:r>
      <w:r w:rsidR="00F37232" w:rsidRPr="00A36548">
        <w:rPr>
          <w:rFonts w:ascii="Times New Roman" w:eastAsia="Times New Roman" w:hAnsi="Times New Roman" w:cs="Times New Roman"/>
          <w:spacing w:val="1"/>
          <w:sz w:val="24"/>
          <w:szCs w:val="24"/>
        </w:rPr>
        <w:t>. Повышающий коэффициент за фактически отработанное время работникам библиотек за выслугу лет в соответствии со стажем работы по специальности - в следующих размерах:</w:t>
      </w:r>
    </w:p>
    <w:p w:rsidR="00927912"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от 5 до 10 лет - 0,20;</w:t>
      </w:r>
    </w:p>
    <w:p w:rsidR="00927912"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от 10 до 15 лет - 0,25;</w:t>
      </w:r>
    </w:p>
    <w:p w:rsidR="00927912"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от 15 до 20 лет - 0,35;</w:t>
      </w:r>
    </w:p>
    <w:p w:rsidR="00927912"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20 лет и выше - 0,40.</w:t>
      </w:r>
    </w:p>
    <w:p w:rsidR="00927912" w:rsidRPr="00A36548" w:rsidRDefault="0092791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8</w:t>
      </w:r>
      <w:r w:rsidR="00F37232" w:rsidRPr="00A36548">
        <w:rPr>
          <w:rFonts w:ascii="Times New Roman" w:eastAsia="Times New Roman" w:hAnsi="Times New Roman" w:cs="Times New Roman"/>
          <w:spacing w:val="1"/>
          <w:sz w:val="24"/>
          <w:szCs w:val="24"/>
        </w:rPr>
        <w:t>.3.1</w:t>
      </w:r>
      <w:r w:rsidR="0078036D" w:rsidRPr="00A36548">
        <w:rPr>
          <w:rFonts w:ascii="Times New Roman" w:eastAsia="Times New Roman" w:hAnsi="Times New Roman" w:cs="Times New Roman"/>
          <w:spacing w:val="1"/>
          <w:sz w:val="24"/>
          <w:szCs w:val="24"/>
        </w:rPr>
        <w:t>4</w:t>
      </w:r>
      <w:r w:rsidR="00F37232" w:rsidRPr="00A36548">
        <w:rPr>
          <w:rFonts w:ascii="Times New Roman" w:eastAsia="Times New Roman" w:hAnsi="Times New Roman" w:cs="Times New Roman"/>
          <w:spacing w:val="1"/>
          <w:sz w:val="24"/>
          <w:szCs w:val="24"/>
        </w:rPr>
        <w:t>. Повышающий коэффициент водителям автомобилей всех типов за фактически отработанное время в должности водителя - в размере:</w:t>
      </w:r>
    </w:p>
    <w:p w:rsidR="00927912"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0,5 - водителям, имеющим присвоенный в установленном порядке 1-й класс (при наличии в водительском удостоверении разрешающих отметок "В", "С", "Д" и "Е");</w:t>
      </w:r>
    </w:p>
    <w:p w:rsidR="00927912"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0,25 - водителям, имеющим 2-й класс (наличие в водительском удостоверении разрешающих отметок "В", "С", "Е" или только "Д" ("Д" или "Е").</w:t>
      </w:r>
    </w:p>
    <w:p w:rsidR="00927912" w:rsidRPr="00A36548" w:rsidRDefault="0092791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8</w:t>
      </w:r>
      <w:r w:rsidR="00F37232" w:rsidRPr="00A36548">
        <w:rPr>
          <w:rFonts w:ascii="Times New Roman" w:eastAsia="Times New Roman" w:hAnsi="Times New Roman" w:cs="Times New Roman"/>
          <w:spacing w:val="1"/>
          <w:sz w:val="24"/>
          <w:szCs w:val="24"/>
        </w:rPr>
        <w:t>.3.1</w:t>
      </w:r>
      <w:r w:rsidR="0078036D" w:rsidRPr="00A36548">
        <w:rPr>
          <w:rFonts w:ascii="Times New Roman" w:eastAsia="Times New Roman" w:hAnsi="Times New Roman" w:cs="Times New Roman"/>
          <w:spacing w:val="1"/>
          <w:sz w:val="24"/>
          <w:szCs w:val="24"/>
        </w:rPr>
        <w:t>5</w:t>
      </w:r>
      <w:r w:rsidR="00F37232" w:rsidRPr="00A36548">
        <w:rPr>
          <w:rFonts w:ascii="Times New Roman" w:eastAsia="Times New Roman" w:hAnsi="Times New Roman" w:cs="Times New Roman"/>
          <w:spacing w:val="1"/>
          <w:sz w:val="24"/>
          <w:szCs w:val="24"/>
        </w:rPr>
        <w:t xml:space="preserve">. Повышающий коэффициент к окладу по занимаемой должности устанавливается социальным педагогам и педагогам-психологам, работающим с детьми из социально неблагополучных семей, в размере 0,15 к минимальной ставке заработной платы, окладу. </w:t>
      </w:r>
    </w:p>
    <w:p w:rsidR="003D37F7" w:rsidRPr="00A36548" w:rsidRDefault="0092791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8</w:t>
      </w:r>
      <w:r w:rsidR="00F37232" w:rsidRPr="00A36548">
        <w:rPr>
          <w:rFonts w:ascii="Times New Roman" w:eastAsia="Times New Roman" w:hAnsi="Times New Roman" w:cs="Times New Roman"/>
          <w:spacing w:val="1"/>
          <w:sz w:val="24"/>
          <w:szCs w:val="24"/>
        </w:rPr>
        <w:t>.3.1</w:t>
      </w:r>
      <w:r w:rsidR="0078036D" w:rsidRPr="00A36548">
        <w:rPr>
          <w:rFonts w:ascii="Times New Roman" w:eastAsia="Times New Roman" w:hAnsi="Times New Roman" w:cs="Times New Roman"/>
          <w:spacing w:val="1"/>
          <w:sz w:val="24"/>
          <w:szCs w:val="24"/>
        </w:rPr>
        <w:t>6</w:t>
      </w:r>
      <w:r w:rsidR="00F37232" w:rsidRPr="00A36548">
        <w:rPr>
          <w:rFonts w:ascii="Times New Roman" w:eastAsia="Times New Roman" w:hAnsi="Times New Roman" w:cs="Times New Roman"/>
          <w:spacing w:val="1"/>
          <w:sz w:val="24"/>
          <w:szCs w:val="24"/>
        </w:rPr>
        <w:t>. Размер выплат за осуществление функций классного руководителя по организации и координации воспитательной работы с обучающимися в общеобразовательной организации рассчитывается по следующей формуле:</w:t>
      </w:r>
      <w:r w:rsidR="00904F2D" w:rsidRPr="00A36548">
        <w:rPr>
          <w:rFonts w:ascii="Times New Roman" w:eastAsia="Times New Roman" w:hAnsi="Times New Roman" w:cs="Times New Roman"/>
          <w:spacing w:val="1"/>
          <w:sz w:val="24"/>
          <w:szCs w:val="24"/>
        </w:rPr>
        <w:t xml:space="preserve"> </w:t>
      </w:r>
    </w:p>
    <w:p w:rsidR="007A4057" w:rsidRPr="00A36548" w:rsidRDefault="007A4057" w:rsidP="002020DC">
      <w:pPr>
        <w:spacing w:after="0" w:line="240" w:lineRule="auto"/>
        <w:ind w:firstLine="709"/>
        <w:jc w:val="both"/>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lang w:val="en-US"/>
        </w:rPr>
        <w:t>B</w:t>
      </w:r>
      <w:r w:rsidRPr="00A36548">
        <w:rPr>
          <w:rFonts w:ascii="Times New Roman" w:eastAsia="Times New Roman" w:hAnsi="Times New Roman" w:cs="Times New Roman"/>
          <w:sz w:val="24"/>
          <w:szCs w:val="24"/>
        </w:rPr>
        <w:t xml:space="preserve">   =  </w:t>
      </w:r>
      <w:r w:rsidRPr="00A36548">
        <w:rPr>
          <w:rFonts w:ascii="Times New Roman" w:eastAsia="Times New Roman" w:hAnsi="Times New Roman" w:cs="Times New Roman"/>
          <w:sz w:val="24"/>
          <w:szCs w:val="24"/>
          <w:lang w:val="en-US"/>
        </w:rPr>
        <w:t>A</w:t>
      </w:r>
      <w:r w:rsidRPr="00A36548">
        <w:rPr>
          <w:rFonts w:ascii="Times New Roman" w:eastAsia="Times New Roman" w:hAnsi="Times New Roman" w:cs="Times New Roman"/>
          <w:sz w:val="24"/>
          <w:szCs w:val="24"/>
        </w:rPr>
        <w:t xml:space="preserve"> + </w:t>
      </w:r>
      <w:r w:rsidRPr="00A36548">
        <w:rPr>
          <w:rFonts w:ascii="Times New Roman" w:eastAsia="Times New Roman" w:hAnsi="Times New Roman" w:cs="Times New Roman"/>
          <w:sz w:val="24"/>
          <w:szCs w:val="24"/>
          <w:lang w:val="en-US"/>
        </w:rPr>
        <w:t>P</w:t>
      </w:r>
      <w:r w:rsidRPr="00A36548">
        <w:rPr>
          <w:rFonts w:ascii="Times New Roman" w:eastAsia="Times New Roman" w:hAnsi="Times New Roman" w:cs="Times New Roman"/>
          <w:sz w:val="24"/>
          <w:szCs w:val="24"/>
        </w:rPr>
        <w:t xml:space="preserve"> </w:t>
      </w:r>
      <w:r w:rsidRPr="00A36548">
        <w:rPr>
          <w:rFonts w:ascii="Times New Roman" w:eastAsia="Times New Roman" w:hAnsi="Times New Roman" w:cs="Times New Roman"/>
          <w:sz w:val="24"/>
          <w:szCs w:val="24"/>
          <w:lang w:val="en-US"/>
        </w:rPr>
        <w:t>x</w:t>
      </w:r>
      <w:r w:rsidRPr="00A36548">
        <w:rPr>
          <w:rFonts w:ascii="Times New Roman" w:eastAsia="Times New Roman" w:hAnsi="Times New Roman" w:cs="Times New Roman"/>
          <w:sz w:val="24"/>
          <w:szCs w:val="24"/>
        </w:rPr>
        <w:t xml:space="preserve">  </w:t>
      </w:r>
      <w:r w:rsidRPr="00A36548">
        <w:rPr>
          <w:rFonts w:ascii="Times New Roman" w:eastAsia="Times New Roman" w:hAnsi="Times New Roman" w:cs="Times New Roman"/>
          <w:sz w:val="24"/>
          <w:szCs w:val="24"/>
          <w:lang w:val="en-US"/>
        </w:rPr>
        <w:t>Y</w:t>
      </w:r>
      <w:r w:rsidRPr="00A36548">
        <w:rPr>
          <w:rFonts w:ascii="Times New Roman" w:eastAsia="Times New Roman" w:hAnsi="Times New Roman" w:cs="Times New Roman"/>
          <w:sz w:val="24"/>
          <w:szCs w:val="24"/>
        </w:rPr>
        <w:t xml:space="preserve"> , где:</w:t>
      </w:r>
    </w:p>
    <w:p w:rsidR="007A4057" w:rsidRPr="00A36548" w:rsidRDefault="007A4057" w:rsidP="002020DC">
      <w:pPr>
        <w:spacing w:after="0" w:line="240" w:lineRule="auto"/>
        <w:ind w:firstLine="709"/>
        <w:jc w:val="both"/>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 xml:space="preserve">    B - размер выплат за осуществление функций классного руководителя по организации и координации воспитательной работы с обучающимися в общеобразовательной организации;</w:t>
      </w:r>
    </w:p>
    <w:p w:rsidR="007A4057" w:rsidRPr="00A36548" w:rsidRDefault="007A4057" w:rsidP="002020DC">
      <w:pPr>
        <w:spacing w:after="0" w:line="240" w:lineRule="auto"/>
        <w:ind w:firstLine="709"/>
        <w:jc w:val="both"/>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 xml:space="preserve">   A - постоянная часть выплат за осуществление функций классного руководителя;</w:t>
      </w:r>
    </w:p>
    <w:p w:rsidR="007A4057" w:rsidRPr="00A36548" w:rsidRDefault="007A4057" w:rsidP="002020DC">
      <w:pPr>
        <w:spacing w:after="0" w:line="240" w:lineRule="auto"/>
        <w:ind w:firstLine="709"/>
        <w:jc w:val="both"/>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 xml:space="preserve">   P - переменная часть выплат за осуществление функций классного руководителя;</w:t>
      </w:r>
    </w:p>
    <w:p w:rsidR="007A4057" w:rsidRPr="00A36548" w:rsidRDefault="007A4057" w:rsidP="002020DC">
      <w:pPr>
        <w:spacing w:after="0" w:line="240" w:lineRule="auto"/>
        <w:ind w:firstLine="709"/>
        <w:jc w:val="both"/>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 xml:space="preserve">   Y - количество обучающихся в классе.</w:t>
      </w:r>
    </w:p>
    <w:p w:rsidR="00927912"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Размер постоянной части выплат за осуществление функций классного руководителя по организации и координации воспитательной работы с обучающимися в общеобразовательной организации составляет 100 рублей в месяц, размер переменной части выплат за осуществление указанных функций - 80 рублей в месяц.</w:t>
      </w:r>
    </w:p>
    <w:p w:rsidR="009E7F4B" w:rsidRPr="00A36548" w:rsidRDefault="00927912" w:rsidP="002020D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36548">
        <w:rPr>
          <w:rFonts w:ascii="Times New Roman" w:eastAsia="Times New Roman" w:hAnsi="Times New Roman" w:cs="Times New Roman"/>
          <w:spacing w:val="1"/>
          <w:sz w:val="24"/>
          <w:szCs w:val="24"/>
        </w:rPr>
        <w:t>8</w:t>
      </w:r>
      <w:r w:rsidR="00F37232" w:rsidRPr="00A36548">
        <w:rPr>
          <w:rFonts w:ascii="Times New Roman" w:eastAsia="Times New Roman" w:hAnsi="Times New Roman" w:cs="Times New Roman"/>
          <w:spacing w:val="1"/>
          <w:sz w:val="24"/>
          <w:szCs w:val="24"/>
        </w:rPr>
        <w:t xml:space="preserve">.4. </w:t>
      </w:r>
      <w:r w:rsidR="009E7F4B" w:rsidRPr="00A36548">
        <w:rPr>
          <w:rFonts w:ascii="Times New Roman" w:eastAsia="Calibri" w:hAnsi="Times New Roman" w:cs="Times New Roman"/>
          <w:sz w:val="24"/>
          <w:szCs w:val="24"/>
          <w:lang w:eastAsia="en-US"/>
        </w:rPr>
        <w:t xml:space="preserve">В целях поощрения работников за выполненную работу </w:t>
      </w:r>
      <w:r w:rsidR="009E7F4B" w:rsidRPr="00A36548">
        <w:rPr>
          <w:rFonts w:ascii="Times New Roman" w:eastAsia="Calibri" w:hAnsi="Times New Roman" w:cs="Times New Roman"/>
          <w:sz w:val="24"/>
          <w:szCs w:val="24"/>
          <w:lang w:eastAsia="en-US"/>
        </w:rPr>
        <w:br/>
        <w:t>в учреждении могут быть установлены:</w:t>
      </w:r>
    </w:p>
    <w:p w:rsidR="009E7F4B" w:rsidRPr="00A36548" w:rsidRDefault="009E7F4B" w:rsidP="002020DC">
      <w:pPr>
        <w:spacing w:after="0" w:line="240" w:lineRule="auto"/>
        <w:ind w:firstLine="709"/>
        <w:jc w:val="both"/>
        <w:rPr>
          <w:rFonts w:ascii="Times New Roman" w:hAnsi="Times New Roman" w:cs="Times New Roman"/>
          <w:sz w:val="24"/>
          <w:szCs w:val="24"/>
        </w:rPr>
      </w:pPr>
      <w:r w:rsidRPr="00A36548">
        <w:rPr>
          <w:rFonts w:ascii="Times New Roman" w:hAnsi="Times New Roman" w:cs="Times New Roman"/>
          <w:sz w:val="24"/>
          <w:szCs w:val="24"/>
        </w:rPr>
        <w:t>персональный повышающий коэффициент;</w:t>
      </w:r>
    </w:p>
    <w:p w:rsidR="009E7F4B" w:rsidRPr="00A36548" w:rsidRDefault="009E7F4B" w:rsidP="002020DC">
      <w:pPr>
        <w:spacing w:after="0" w:line="240" w:lineRule="auto"/>
        <w:ind w:firstLine="709"/>
        <w:jc w:val="both"/>
        <w:rPr>
          <w:rFonts w:ascii="Times New Roman" w:hAnsi="Times New Roman" w:cs="Times New Roman"/>
          <w:sz w:val="24"/>
          <w:szCs w:val="24"/>
        </w:rPr>
      </w:pPr>
      <w:r w:rsidRPr="00A36548">
        <w:rPr>
          <w:rFonts w:ascii="Times New Roman" w:hAnsi="Times New Roman" w:cs="Times New Roman"/>
          <w:sz w:val="24"/>
          <w:szCs w:val="24"/>
        </w:rPr>
        <w:t>премиальные выплаты по итогам работы.</w:t>
      </w:r>
    </w:p>
    <w:p w:rsidR="009E7F4B" w:rsidRPr="00A36548" w:rsidRDefault="009E7F4B" w:rsidP="002020D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A36548">
        <w:rPr>
          <w:rFonts w:ascii="Times New Roman" w:hAnsi="Times New Roman" w:cs="Times New Roman"/>
          <w:sz w:val="24"/>
          <w:szCs w:val="24"/>
        </w:rPr>
        <w:lastRenderedPageBreak/>
        <w:t xml:space="preserve">Персональный повышающий коэффициент и премиальные выплаты по итогам работы устанавливаются </w:t>
      </w:r>
      <w:r w:rsidRPr="00A36548">
        <w:rPr>
          <w:rFonts w:ascii="Times New Roman" w:eastAsiaTheme="minorHAnsi" w:hAnsi="Times New Roman" w:cs="Times New Roman"/>
          <w:sz w:val="24"/>
          <w:szCs w:val="24"/>
          <w:lang w:eastAsia="en-US"/>
        </w:rPr>
        <w:t>с учетом разрабатываемых в учреждении показателей и критериев эффективности труда работников.</w:t>
      </w:r>
    </w:p>
    <w:p w:rsidR="009E7F4B" w:rsidRPr="00A36548" w:rsidRDefault="009E7F4B" w:rsidP="002020DC">
      <w:pPr>
        <w:widowControl w:val="0"/>
        <w:autoSpaceDE w:val="0"/>
        <w:autoSpaceDN w:val="0"/>
        <w:spacing w:after="0" w:line="240" w:lineRule="auto"/>
        <w:ind w:firstLine="709"/>
        <w:jc w:val="both"/>
        <w:rPr>
          <w:rFonts w:ascii="Times New Roman" w:hAnsi="Times New Roman" w:cs="Times New Roman"/>
          <w:sz w:val="24"/>
          <w:szCs w:val="24"/>
        </w:rPr>
      </w:pPr>
      <w:r w:rsidRPr="00A36548">
        <w:rPr>
          <w:rFonts w:ascii="Times New Roman" w:hAnsi="Times New Roman" w:cs="Times New Roman"/>
          <w:sz w:val="24"/>
          <w:szCs w:val="24"/>
        </w:rPr>
        <w:t xml:space="preserve">Перечень примерных критериев эффективности труда работников </w:t>
      </w:r>
      <w:r w:rsidRPr="00A36548">
        <w:rPr>
          <w:rFonts w:ascii="Times New Roman" w:hAnsi="Times New Roman" w:cs="Times New Roman"/>
          <w:sz w:val="24"/>
          <w:szCs w:val="24"/>
        </w:rPr>
        <w:br/>
        <w:t xml:space="preserve">для подведомственных Управлению образования муниципальных бюджетных </w:t>
      </w:r>
      <w:r w:rsidRPr="00A36548">
        <w:rPr>
          <w:rFonts w:ascii="Times New Roman" w:hAnsi="Times New Roman" w:cs="Times New Roman"/>
          <w:sz w:val="24"/>
          <w:szCs w:val="24"/>
        </w:rPr>
        <w:br/>
        <w:t>и автономных учреждений образования утверждается Управлением образования.</w:t>
      </w:r>
    </w:p>
    <w:p w:rsidR="009E7F4B" w:rsidRPr="00A36548" w:rsidRDefault="009E7F4B" w:rsidP="002020DC">
      <w:pPr>
        <w:widowControl w:val="0"/>
        <w:spacing w:after="0" w:line="240" w:lineRule="auto"/>
        <w:ind w:firstLine="709"/>
        <w:jc w:val="both"/>
        <w:rPr>
          <w:rFonts w:ascii="Times New Roman" w:hAnsi="Times New Roman" w:cs="Times New Roman"/>
          <w:sz w:val="24"/>
          <w:szCs w:val="24"/>
        </w:rPr>
      </w:pPr>
      <w:r w:rsidRPr="00A36548">
        <w:rPr>
          <w:rFonts w:ascii="Times New Roman" w:hAnsi="Times New Roman" w:cs="Times New Roman"/>
          <w:sz w:val="24"/>
          <w:szCs w:val="24"/>
        </w:rPr>
        <w:t xml:space="preserve">Решения об установлении персонального повышающего коэффициента к окладу, ставке заработной платы и о его размере принимаются руководителем учреждения персонально в отношении конкретного работника с учетом мнения представительного органа работников (при наличии). </w:t>
      </w:r>
    </w:p>
    <w:p w:rsidR="009E7F4B" w:rsidRPr="00A36548" w:rsidRDefault="009E7F4B" w:rsidP="002020DC">
      <w:pPr>
        <w:widowControl w:val="0"/>
        <w:spacing w:after="0" w:line="240" w:lineRule="auto"/>
        <w:ind w:firstLine="709"/>
        <w:jc w:val="both"/>
        <w:rPr>
          <w:rFonts w:ascii="Times New Roman" w:hAnsi="Times New Roman" w:cs="Times New Roman"/>
          <w:sz w:val="24"/>
          <w:szCs w:val="24"/>
        </w:rPr>
      </w:pPr>
      <w:r w:rsidRPr="00A36548">
        <w:rPr>
          <w:rFonts w:ascii="Times New Roman" w:hAnsi="Times New Roman" w:cs="Times New Roman"/>
          <w:sz w:val="24"/>
          <w:szCs w:val="24"/>
        </w:rPr>
        <w:t>Размер персонального повышающего коэффициента – до 1,85.</w:t>
      </w:r>
    </w:p>
    <w:p w:rsidR="009E7F4B" w:rsidRPr="00A36548" w:rsidRDefault="009E7F4B" w:rsidP="002020DC">
      <w:pPr>
        <w:widowControl w:val="0"/>
        <w:spacing w:after="0" w:line="240" w:lineRule="auto"/>
        <w:ind w:firstLine="709"/>
        <w:jc w:val="both"/>
        <w:rPr>
          <w:rFonts w:ascii="Times New Roman" w:hAnsi="Times New Roman" w:cs="Times New Roman"/>
          <w:sz w:val="24"/>
          <w:szCs w:val="24"/>
        </w:rPr>
      </w:pPr>
      <w:r w:rsidRPr="00A36548">
        <w:rPr>
          <w:rFonts w:ascii="Times New Roman" w:hAnsi="Times New Roman" w:cs="Times New Roman"/>
          <w:sz w:val="24"/>
          <w:szCs w:val="24"/>
        </w:rPr>
        <w:t>Работникам могут выплачиваться единовременные премии при:</w:t>
      </w:r>
    </w:p>
    <w:p w:rsidR="009E7F4B" w:rsidRPr="00A36548" w:rsidRDefault="009E7F4B" w:rsidP="002020DC">
      <w:pPr>
        <w:widowControl w:val="0"/>
        <w:spacing w:after="0" w:line="240" w:lineRule="auto"/>
        <w:ind w:firstLine="709"/>
        <w:jc w:val="both"/>
        <w:rPr>
          <w:rFonts w:ascii="Times New Roman" w:hAnsi="Times New Roman" w:cs="Times New Roman"/>
          <w:spacing w:val="-20"/>
          <w:sz w:val="24"/>
          <w:szCs w:val="24"/>
        </w:rPr>
      </w:pPr>
      <w:r w:rsidRPr="00A36548">
        <w:rPr>
          <w:rFonts w:ascii="Times New Roman" w:hAnsi="Times New Roman" w:cs="Times New Roman"/>
          <w:sz w:val="24"/>
          <w:szCs w:val="24"/>
        </w:rPr>
        <w:t xml:space="preserve">поощрении Президентом Российской Федерации, Главой Республики Башкортостан, Правительством Российской Федерации, Правительством Республики Башкортостан, присвоении почетных званий Республики Башкортостан, награждении знаками отличия Российской Федерации, знаками отличия Республики Башкортостан, орденами </w:t>
      </w:r>
      <w:r w:rsidRPr="00A36548">
        <w:rPr>
          <w:rFonts w:ascii="Times New Roman" w:hAnsi="Times New Roman" w:cs="Times New Roman"/>
          <w:sz w:val="24"/>
          <w:szCs w:val="24"/>
        </w:rPr>
        <w:br/>
        <w:t>и медалями Российской Федерации, орденами и медалями Республики Башкортостан</w:t>
      </w:r>
      <w:r w:rsidRPr="00A36548">
        <w:rPr>
          <w:rFonts w:ascii="Times New Roman" w:hAnsi="Times New Roman" w:cs="Times New Roman"/>
          <w:spacing w:val="-20"/>
          <w:sz w:val="24"/>
          <w:szCs w:val="24"/>
        </w:rPr>
        <w:t>;</w:t>
      </w:r>
    </w:p>
    <w:p w:rsidR="009E7F4B" w:rsidRPr="00A36548" w:rsidRDefault="009E7F4B" w:rsidP="002020DC">
      <w:pPr>
        <w:widowControl w:val="0"/>
        <w:spacing w:after="0" w:line="240" w:lineRule="auto"/>
        <w:ind w:firstLine="709"/>
        <w:jc w:val="both"/>
        <w:rPr>
          <w:rFonts w:ascii="Times New Roman" w:hAnsi="Times New Roman" w:cs="Times New Roman"/>
          <w:sz w:val="24"/>
          <w:szCs w:val="24"/>
        </w:rPr>
      </w:pPr>
      <w:r w:rsidRPr="00A36548">
        <w:rPr>
          <w:rFonts w:ascii="Times New Roman" w:hAnsi="Times New Roman" w:cs="Times New Roman"/>
          <w:sz w:val="24"/>
          <w:szCs w:val="24"/>
        </w:rPr>
        <w:t>награждении Почетной грамотой Министерства образования и науки Российской Федерации, Почетной грамотой Министерства образования Республики Башкортостан и другими наградами.</w:t>
      </w:r>
    </w:p>
    <w:p w:rsidR="009E7F4B" w:rsidRPr="00A36548" w:rsidRDefault="009E7F4B" w:rsidP="00325844">
      <w:pPr>
        <w:widowControl w:val="0"/>
        <w:spacing w:after="0" w:line="240" w:lineRule="auto"/>
        <w:ind w:firstLine="709"/>
        <w:jc w:val="both"/>
        <w:rPr>
          <w:rFonts w:ascii="Times New Roman" w:hAnsi="Times New Roman" w:cs="Times New Roman"/>
          <w:sz w:val="24"/>
          <w:szCs w:val="24"/>
        </w:rPr>
      </w:pPr>
      <w:r w:rsidRPr="00A36548">
        <w:rPr>
          <w:rFonts w:ascii="Times New Roman" w:hAnsi="Times New Roman" w:cs="Times New Roman"/>
          <w:sz w:val="24"/>
          <w:szCs w:val="24"/>
        </w:rPr>
        <w:t>8.5. Педагогическим работникам, закончившим полный курс обучения по очной (заочной) форме в</w:t>
      </w:r>
      <w:r w:rsidR="00E50938" w:rsidRPr="00A36548">
        <w:rPr>
          <w:rFonts w:ascii="Times New Roman" w:hAnsi="Times New Roman" w:cs="Times New Roman"/>
          <w:sz w:val="24"/>
          <w:szCs w:val="24"/>
        </w:rPr>
        <w:t xml:space="preserve"> </w:t>
      </w:r>
      <w:r w:rsidRPr="00A36548">
        <w:rPr>
          <w:rFonts w:ascii="Times New Roman" w:hAnsi="Times New Roman" w:cs="Times New Roman"/>
          <w:sz w:val="24"/>
          <w:szCs w:val="24"/>
        </w:rPr>
        <w:t>образовательных учреждениях высшего образования и (или) профессиональных образовательных учреждениях, прошедшим государственную (итоговую) аттестацию и получившим документы государственного образца об уровне образования, имеющим учебную (педагогическую) нагрузку не менее одной тарифной ставки и приступившим в год окончания обучения к работе на педагогические должности в государственных образовательных учреждениях Республики Башкортостан, устанавливается единовременная стимулирующая выплата в размере до четырех минимальных ставок заработной платы, окладов в зависимости от квалификационного уровня занимаемой должности, отнесенной к профессиональной квалификационной группе.</w:t>
      </w:r>
    </w:p>
    <w:p w:rsidR="001E3217" w:rsidRPr="00A36548" w:rsidRDefault="001E3217"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8</w:t>
      </w:r>
      <w:r w:rsidR="00F37232" w:rsidRPr="00A36548">
        <w:rPr>
          <w:rFonts w:ascii="Times New Roman" w:eastAsia="Times New Roman" w:hAnsi="Times New Roman" w:cs="Times New Roman"/>
          <w:spacing w:val="1"/>
          <w:sz w:val="24"/>
          <w:szCs w:val="24"/>
        </w:rPr>
        <w:t>.</w:t>
      </w:r>
      <w:r w:rsidR="00325844" w:rsidRPr="00A36548">
        <w:rPr>
          <w:rFonts w:ascii="Times New Roman" w:eastAsia="Times New Roman" w:hAnsi="Times New Roman" w:cs="Times New Roman"/>
          <w:spacing w:val="1"/>
          <w:sz w:val="24"/>
          <w:szCs w:val="24"/>
        </w:rPr>
        <w:t>6</w:t>
      </w:r>
      <w:r w:rsidR="00F37232" w:rsidRPr="00A36548">
        <w:rPr>
          <w:rFonts w:ascii="Times New Roman" w:eastAsia="Times New Roman" w:hAnsi="Times New Roman" w:cs="Times New Roman"/>
          <w:spacing w:val="1"/>
          <w:sz w:val="24"/>
          <w:szCs w:val="24"/>
        </w:rPr>
        <w:t>. Работникам, занимающим штатные должности, ученая степень по которым предусмотрена тарифно-квалификационными требованиями, за исключением должностей, отнесенных к профессиональной квалификационной группе профессорско-преподавательского состава, выплачивается ежемесячная доплата за ученую степень:</w:t>
      </w:r>
    </w:p>
    <w:p w:rsidR="001E3217"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доктора наук - в размере 7000 рублей;</w:t>
      </w:r>
    </w:p>
    <w:p w:rsidR="001E3217"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 xml:space="preserve">кандидата наук - 3000 рублей. </w:t>
      </w:r>
    </w:p>
    <w:p w:rsidR="001E3217" w:rsidRPr="00A36548" w:rsidRDefault="001E3217"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p>
    <w:p w:rsidR="00F37232" w:rsidRPr="00A36548" w:rsidRDefault="001E3217" w:rsidP="00E50938">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9</w:t>
      </w:r>
      <w:r w:rsidR="00F37232" w:rsidRPr="00A36548">
        <w:rPr>
          <w:rFonts w:ascii="Times New Roman" w:eastAsia="Times New Roman" w:hAnsi="Times New Roman" w:cs="Times New Roman"/>
          <w:spacing w:val="1"/>
          <w:sz w:val="24"/>
          <w:szCs w:val="24"/>
        </w:rPr>
        <w:t>. Другие вопросы оплаты труда</w:t>
      </w:r>
    </w:p>
    <w:p w:rsidR="001E3217" w:rsidRPr="00A36548" w:rsidRDefault="001E3217"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9</w:t>
      </w:r>
      <w:r w:rsidR="00F37232" w:rsidRPr="00A36548">
        <w:rPr>
          <w:rFonts w:ascii="Times New Roman" w:eastAsia="Times New Roman" w:hAnsi="Times New Roman" w:cs="Times New Roman"/>
          <w:spacing w:val="1"/>
          <w:sz w:val="24"/>
          <w:szCs w:val="24"/>
        </w:rPr>
        <w:t>.1. Штатное расписание учреждения ежегодно утверждается руководителем.</w:t>
      </w:r>
    </w:p>
    <w:p w:rsidR="001E3217" w:rsidRPr="00A36548" w:rsidRDefault="001E3217"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9</w:t>
      </w:r>
      <w:r w:rsidR="00F37232" w:rsidRPr="00A36548">
        <w:rPr>
          <w:rFonts w:ascii="Times New Roman" w:eastAsia="Times New Roman" w:hAnsi="Times New Roman" w:cs="Times New Roman"/>
          <w:spacing w:val="1"/>
          <w:sz w:val="24"/>
          <w:szCs w:val="24"/>
        </w:rPr>
        <w:t>.2. Штатное расписание учреждения включает в себя должности руководителя, заместителей руководителя, педагогических работников, учебно-вспомогательного персонала, и профессии рабочих данного учреждения.</w:t>
      </w:r>
    </w:p>
    <w:p w:rsidR="001E3217" w:rsidRPr="00A36548" w:rsidRDefault="001E3217"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9</w:t>
      </w:r>
      <w:r w:rsidR="00F37232" w:rsidRPr="00A36548">
        <w:rPr>
          <w:rFonts w:ascii="Times New Roman" w:eastAsia="Times New Roman" w:hAnsi="Times New Roman" w:cs="Times New Roman"/>
          <w:spacing w:val="1"/>
          <w:sz w:val="24"/>
          <w:szCs w:val="24"/>
        </w:rPr>
        <w:t>.3. Тарификационный список учителей, преподавателей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образовательных учреждениях и устанавливает объем учебной нагрузки педагогических работников на учебный год.</w:t>
      </w:r>
    </w:p>
    <w:p w:rsidR="001E3217" w:rsidRPr="00A36548" w:rsidRDefault="001E3217"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9</w:t>
      </w:r>
      <w:r w:rsidR="0097553B">
        <w:rPr>
          <w:rFonts w:ascii="Times New Roman" w:eastAsia="Times New Roman" w:hAnsi="Times New Roman" w:cs="Times New Roman"/>
          <w:spacing w:val="1"/>
          <w:sz w:val="24"/>
          <w:szCs w:val="24"/>
        </w:rPr>
        <w:t>.4</w:t>
      </w:r>
      <w:r w:rsidR="00F37232" w:rsidRPr="00A36548">
        <w:rPr>
          <w:rFonts w:ascii="Times New Roman" w:eastAsia="Times New Roman" w:hAnsi="Times New Roman" w:cs="Times New Roman"/>
          <w:spacing w:val="1"/>
          <w:sz w:val="24"/>
          <w:szCs w:val="24"/>
        </w:rPr>
        <w:t>. При установлении учебной нагрузки на новый учебный год учителям, для которых данное образовательное учреждение является местом основной работы, ее объем и преемственность преподавания предметов в классах, как правило, сохраняются.</w:t>
      </w:r>
    </w:p>
    <w:p w:rsidR="001E3217"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 xml:space="preserve">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w:t>
      </w:r>
      <w:r w:rsidRPr="00A36548">
        <w:rPr>
          <w:rFonts w:ascii="Times New Roman" w:eastAsia="Times New Roman" w:hAnsi="Times New Roman" w:cs="Times New Roman"/>
          <w:spacing w:val="1"/>
          <w:sz w:val="24"/>
          <w:szCs w:val="24"/>
        </w:rPr>
        <w:lastRenderedPageBreak/>
        <w:t>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1E3217"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В зависимости от количества часов, предусмотренных учебным планом, учебная нагрузка учителей в первом и втором учебных полугодиях может устанавливаться в разном объеме.</w:t>
      </w:r>
    </w:p>
    <w:p w:rsidR="001E3217"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Объем учебной нагрузки учителей больше или меньше нормы часов, за которые выплачиваются ставки заработной платы, устанавливается только с письменного согласия педагогических работников.</w:t>
      </w:r>
    </w:p>
    <w:p w:rsidR="001E3217"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Предоставление преподавательской работы лицам, выполняющим ее помимо основной работы в 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организаций (включая работников органов управления образованием и учебно-методических кабинетов) осуществляется с учетом мнения выборного профсоюзного органа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1E3217"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 xml:space="preserve">Во всех указанных случаях освобождение учителя от занятий и выплата заработной платы в размере не ниже месячной ставки с указанием формы догрузки оформляются приказом по учреждению. </w:t>
      </w:r>
    </w:p>
    <w:p w:rsidR="001E3217" w:rsidRPr="00A36548" w:rsidRDefault="001E3217"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9</w:t>
      </w:r>
      <w:r w:rsidR="00F37232" w:rsidRPr="00A36548">
        <w:rPr>
          <w:rFonts w:ascii="Times New Roman" w:eastAsia="Times New Roman" w:hAnsi="Times New Roman" w:cs="Times New Roman"/>
          <w:spacing w:val="1"/>
          <w:sz w:val="24"/>
          <w:szCs w:val="24"/>
        </w:rPr>
        <w:t>.</w:t>
      </w:r>
      <w:r w:rsidRPr="00A36548">
        <w:rPr>
          <w:rFonts w:ascii="Times New Roman" w:eastAsia="Times New Roman" w:hAnsi="Times New Roman" w:cs="Times New Roman"/>
          <w:spacing w:val="1"/>
          <w:sz w:val="24"/>
          <w:szCs w:val="24"/>
        </w:rPr>
        <w:t>7</w:t>
      </w:r>
      <w:r w:rsidR="00F37232" w:rsidRPr="00A36548">
        <w:rPr>
          <w:rFonts w:ascii="Times New Roman" w:eastAsia="Times New Roman" w:hAnsi="Times New Roman" w:cs="Times New Roman"/>
          <w:spacing w:val="1"/>
          <w:sz w:val="24"/>
          <w:szCs w:val="24"/>
        </w:rPr>
        <w:t>. Размеры ставок почасовой оплаты труда педагогических работников учреждений устанавливаются путем деления ставок заработной платы, оклада (должностного оклада) на среднемесячную норму рабочего времени.</w:t>
      </w:r>
    </w:p>
    <w:p w:rsidR="001E3217"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 xml:space="preserve">На заработную плату, рассчитанную по почасовым ставкам, начисляются стимулирующие и компенсационные выплаты. </w:t>
      </w:r>
    </w:p>
    <w:p w:rsidR="001E3217" w:rsidRPr="00A36548" w:rsidRDefault="001E3217"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9</w:t>
      </w:r>
      <w:r w:rsidR="00F37232" w:rsidRPr="00A36548">
        <w:rPr>
          <w:rFonts w:ascii="Times New Roman" w:eastAsia="Times New Roman" w:hAnsi="Times New Roman" w:cs="Times New Roman"/>
          <w:spacing w:val="1"/>
          <w:sz w:val="24"/>
          <w:szCs w:val="24"/>
        </w:rPr>
        <w:t>.</w:t>
      </w:r>
      <w:r w:rsidRPr="00A36548">
        <w:rPr>
          <w:rFonts w:ascii="Times New Roman" w:eastAsia="Times New Roman" w:hAnsi="Times New Roman" w:cs="Times New Roman"/>
          <w:spacing w:val="1"/>
          <w:sz w:val="24"/>
          <w:szCs w:val="24"/>
        </w:rPr>
        <w:t>8</w:t>
      </w:r>
      <w:r w:rsidR="00F37232" w:rsidRPr="00A36548">
        <w:rPr>
          <w:rFonts w:ascii="Times New Roman" w:eastAsia="Times New Roman" w:hAnsi="Times New Roman" w:cs="Times New Roman"/>
          <w:spacing w:val="1"/>
          <w:sz w:val="24"/>
          <w:szCs w:val="24"/>
        </w:rPr>
        <w:t>. Почасовая оплата труда учителей, преподавателей и других педагогических работников образовательных учреждений применяется при оплате:</w:t>
      </w:r>
    </w:p>
    <w:p w:rsidR="001E3217"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за часы педагогической работы,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1E3217"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за часы педагогической работы, выполненные учителями (преподавателями) при работе с детьми, находящимися на длительном лечении в больнице, сверх объема, установленного при тарификации;</w:t>
      </w:r>
    </w:p>
    <w:p w:rsidR="001E3217"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925D66"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при оплате за 300 часов в год преподавательской работы в другом образовательном учреждении (в одном или нескольких) сверх учебной нагрузки, выполняемой по совмести</w:t>
      </w:r>
      <w:r w:rsidR="00C45668" w:rsidRPr="00A36548">
        <w:rPr>
          <w:rFonts w:ascii="Times New Roman" w:eastAsia="Times New Roman" w:hAnsi="Times New Roman" w:cs="Times New Roman"/>
          <w:spacing w:val="1"/>
          <w:sz w:val="24"/>
          <w:szCs w:val="24"/>
        </w:rPr>
        <w:t>тельству, на основе тарификации.</w:t>
      </w:r>
    </w:p>
    <w:p w:rsidR="00925D66"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педагогического работника путем внесения изменений в тарификацию.</w:t>
      </w:r>
    </w:p>
    <w:p w:rsidR="00925D66" w:rsidRPr="00A36548" w:rsidRDefault="00925D66"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9.9</w:t>
      </w:r>
      <w:r w:rsidR="00F37232" w:rsidRPr="00A36548">
        <w:rPr>
          <w:rFonts w:ascii="Times New Roman" w:eastAsia="Times New Roman" w:hAnsi="Times New Roman" w:cs="Times New Roman"/>
          <w:spacing w:val="1"/>
          <w:sz w:val="24"/>
          <w:szCs w:val="24"/>
        </w:rPr>
        <w:t xml:space="preserve">. Размеры ставок почасовой оплаты труда за педагогическую работу отдельных специалистов, специалистов предприятий, учреждений и организаций, привлекаемых для педагогической работы в образовательные учреждения, а также участвующих в проведении учебных занятий (при наличии финансовых средств), могут определяться путем умножения коэффициентов тарифных ставок (ставок) почасовой оплаты труда на базовую единицу для определения размеров минимальных окладов по профессиональным квалификационным группам, утверждаемым Правительством Республики Башкортостан. В вышеуказанные ставки почасовой оплаты включена оплата за отпуск. </w:t>
      </w:r>
    </w:p>
    <w:p w:rsidR="00F37232" w:rsidRPr="00A36548" w:rsidRDefault="00925D66"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lastRenderedPageBreak/>
        <w:t>9</w:t>
      </w:r>
      <w:r w:rsidR="00F37232" w:rsidRPr="00A36548">
        <w:rPr>
          <w:rFonts w:ascii="Times New Roman" w:eastAsia="Times New Roman" w:hAnsi="Times New Roman" w:cs="Times New Roman"/>
          <w:spacing w:val="1"/>
          <w:sz w:val="24"/>
          <w:szCs w:val="24"/>
        </w:rPr>
        <w:t>.1</w:t>
      </w:r>
      <w:r w:rsidRPr="00A36548">
        <w:rPr>
          <w:rFonts w:ascii="Times New Roman" w:eastAsia="Times New Roman" w:hAnsi="Times New Roman" w:cs="Times New Roman"/>
          <w:spacing w:val="1"/>
          <w:sz w:val="24"/>
          <w:szCs w:val="24"/>
        </w:rPr>
        <w:t>0</w:t>
      </w:r>
      <w:r w:rsidR="00F37232" w:rsidRPr="00A36548">
        <w:rPr>
          <w:rFonts w:ascii="Times New Roman" w:eastAsia="Times New Roman" w:hAnsi="Times New Roman" w:cs="Times New Roman"/>
          <w:spacing w:val="1"/>
          <w:sz w:val="24"/>
          <w:szCs w:val="24"/>
        </w:rPr>
        <w:t>. Коэффициенты ставок почасовой оплаты труда работников, привлекаемых к проведению учебных занятий, устанавливаются в следующих размерах:</w:t>
      </w:r>
      <w:r w:rsidR="00F37232" w:rsidRPr="00A36548">
        <w:rPr>
          <w:rFonts w:ascii="Times New Roman" w:eastAsia="Times New Roman" w:hAnsi="Times New Roman" w:cs="Times New Roman"/>
          <w:spacing w:val="1"/>
          <w:sz w:val="24"/>
          <w:szCs w:val="24"/>
        </w:rPr>
        <w:br/>
      </w:r>
    </w:p>
    <w:tbl>
      <w:tblPr>
        <w:tblW w:w="9923" w:type="dxa"/>
        <w:tblCellMar>
          <w:left w:w="0" w:type="dxa"/>
          <w:right w:w="0" w:type="dxa"/>
        </w:tblCellMar>
        <w:tblLook w:val="04A0"/>
      </w:tblPr>
      <w:tblGrid>
        <w:gridCol w:w="3969"/>
        <w:gridCol w:w="2268"/>
        <w:gridCol w:w="1560"/>
        <w:gridCol w:w="2126"/>
      </w:tblGrid>
      <w:tr w:rsidR="00F37232" w:rsidRPr="00A36548" w:rsidTr="00D862B5">
        <w:trPr>
          <w:trHeight w:val="12"/>
        </w:trPr>
        <w:tc>
          <w:tcPr>
            <w:tcW w:w="3969" w:type="dxa"/>
            <w:hideMark/>
          </w:tcPr>
          <w:p w:rsidR="00F37232" w:rsidRPr="00A36548" w:rsidRDefault="00F37232" w:rsidP="002020DC">
            <w:pPr>
              <w:spacing w:after="0" w:line="240" w:lineRule="auto"/>
              <w:ind w:firstLine="709"/>
              <w:jc w:val="both"/>
              <w:rPr>
                <w:rFonts w:ascii="Times New Roman" w:eastAsia="Times New Roman" w:hAnsi="Times New Roman" w:cs="Times New Roman"/>
                <w:sz w:val="24"/>
                <w:szCs w:val="24"/>
              </w:rPr>
            </w:pPr>
          </w:p>
        </w:tc>
        <w:tc>
          <w:tcPr>
            <w:tcW w:w="2268" w:type="dxa"/>
            <w:hideMark/>
          </w:tcPr>
          <w:p w:rsidR="00F37232" w:rsidRPr="00A36548" w:rsidRDefault="00F37232" w:rsidP="002020DC">
            <w:pPr>
              <w:spacing w:after="0" w:line="240" w:lineRule="auto"/>
              <w:ind w:firstLine="709"/>
              <w:jc w:val="both"/>
              <w:rPr>
                <w:rFonts w:ascii="Times New Roman" w:eastAsia="Times New Roman" w:hAnsi="Times New Roman" w:cs="Times New Roman"/>
                <w:sz w:val="24"/>
                <w:szCs w:val="24"/>
              </w:rPr>
            </w:pPr>
          </w:p>
        </w:tc>
        <w:tc>
          <w:tcPr>
            <w:tcW w:w="1560" w:type="dxa"/>
            <w:hideMark/>
          </w:tcPr>
          <w:p w:rsidR="00F37232" w:rsidRPr="00A36548" w:rsidRDefault="00F37232" w:rsidP="002020DC">
            <w:pPr>
              <w:spacing w:after="0" w:line="240" w:lineRule="auto"/>
              <w:ind w:firstLine="709"/>
              <w:jc w:val="both"/>
              <w:rPr>
                <w:rFonts w:ascii="Times New Roman" w:eastAsia="Times New Roman" w:hAnsi="Times New Roman" w:cs="Times New Roman"/>
                <w:sz w:val="24"/>
                <w:szCs w:val="24"/>
              </w:rPr>
            </w:pPr>
          </w:p>
        </w:tc>
        <w:tc>
          <w:tcPr>
            <w:tcW w:w="2126" w:type="dxa"/>
            <w:hideMark/>
          </w:tcPr>
          <w:p w:rsidR="00F37232" w:rsidRPr="00A36548" w:rsidRDefault="00F37232" w:rsidP="002020DC">
            <w:pPr>
              <w:spacing w:after="0" w:line="240" w:lineRule="auto"/>
              <w:ind w:firstLine="709"/>
              <w:jc w:val="both"/>
              <w:rPr>
                <w:rFonts w:ascii="Times New Roman" w:eastAsia="Times New Roman" w:hAnsi="Times New Roman" w:cs="Times New Roman"/>
                <w:sz w:val="24"/>
                <w:szCs w:val="24"/>
              </w:rPr>
            </w:pPr>
          </w:p>
        </w:tc>
      </w:tr>
      <w:tr w:rsidR="00F37232" w:rsidRPr="00A36548" w:rsidTr="00D862B5">
        <w:tc>
          <w:tcPr>
            <w:tcW w:w="396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F37232" w:rsidRPr="00A36548" w:rsidRDefault="00F37232" w:rsidP="00F119AF">
            <w:pPr>
              <w:spacing w:after="0" w:line="240" w:lineRule="auto"/>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Контингент обучающихся</w:t>
            </w:r>
          </w:p>
        </w:tc>
        <w:tc>
          <w:tcPr>
            <w:tcW w:w="5954" w:type="dxa"/>
            <w:gridSpan w:val="3"/>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F37232" w:rsidRPr="00A36548" w:rsidRDefault="00F37232" w:rsidP="00F119AF">
            <w:pPr>
              <w:spacing w:after="0" w:line="240" w:lineRule="auto"/>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Размеры коэффициентов</w:t>
            </w:r>
          </w:p>
        </w:tc>
      </w:tr>
      <w:tr w:rsidR="00F37232" w:rsidRPr="00A36548" w:rsidTr="00D862B5">
        <w:tc>
          <w:tcPr>
            <w:tcW w:w="396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F37232" w:rsidRPr="00A36548" w:rsidRDefault="00F37232" w:rsidP="00F119AF">
            <w:pPr>
              <w:spacing w:after="0" w:line="240" w:lineRule="auto"/>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F37232" w:rsidRPr="00A36548" w:rsidRDefault="00F37232" w:rsidP="00F119AF">
            <w:pPr>
              <w:spacing w:after="0" w:line="240" w:lineRule="auto"/>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профессор,</w:t>
            </w:r>
            <w:r w:rsidRPr="00A36548">
              <w:rPr>
                <w:rFonts w:ascii="Times New Roman" w:eastAsia="Times New Roman" w:hAnsi="Times New Roman" w:cs="Times New Roman"/>
                <w:sz w:val="24"/>
                <w:szCs w:val="24"/>
              </w:rPr>
              <w:br/>
              <w:t>доктор наук</w:t>
            </w:r>
          </w:p>
        </w:tc>
        <w:tc>
          <w:tcPr>
            <w:tcW w:w="156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F37232" w:rsidRPr="00A36548" w:rsidRDefault="00F37232" w:rsidP="00F119AF">
            <w:pPr>
              <w:spacing w:after="0" w:line="240" w:lineRule="auto"/>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доцент, </w:t>
            </w:r>
            <w:r w:rsidRPr="00A36548">
              <w:rPr>
                <w:rFonts w:ascii="Times New Roman" w:eastAsia="Times New Roman" w:hAnsi="Times New Roman" w:cs="Times New Roman"/>
                <w:sz w:val="24"/>
                <w:szCs w:val="24"/>
              </w:rPr>
              <w:br/>
              <w:t>кандидат</w:t>
            </w:r>
            <w:r w:rsidRPr="00A36548">
              <w:rPr>
                <w:rFonts w:ascii="Times New Roman" w:eastAsia="Times New Roman" w:hAnsi="Times New Roman" w:cs="Times New Roman"/>
                <w:sz w:val="24"/>
                <w:szCs w:val="24"/>
              </w:rPr>
              <w:br/>
              <w:t>наук</w:t>
            </w:r>
          </w:p>
        </w:tc>
        <w:tc>
          <w:tcPr>
            <w:tcW w:w="2126"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F37232" w:rsidRPr="00A36548" w:rsidRDefault="00F37232" w:rsidP="00F119AF">
            <w:pPr>
              <w:spacing w:after="0" w:line="240" w:lineRule="auto"/>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лица, не </w:t>
            </w:r>
            <w:r w:rsidRPr="00A36548">
              <w:rPr>
                <w:rFonts w:ascii="Times New Roman" w:eastAsia="Times New Roman" w:hAnsi="Times New Roman" w:cs="Times New Roman"/>
                <w:sz w:val="24"/>
                <w:szCs w:val="24"/>
              </w:rPr>
              <w:br/>
              <w:t>имеющие ученой </w:t>
            </w:r>
            <w:r w:rsidRPr="00A36548">
              <w:rPr>
                <w:rFonts w:ascii="Times New Roman" w:eastAsia="Times New Roman" w:hAnsi="Times New Roman" w:cs="Times New Roman"/>
                <w:sz w:val="24"/>
                <w:szCs w:val="24"/>
              </w:rPr>
              <w:br/>
              <w:t>степени</w:t>
            </w:r>
          </w:p>
        </w:tc>
      </w:tr>
      <w:tr w:rsidR="00F37232" w:rsidRPr="00A36548" w:rsidTr="00D862B5">
        <w:tc>
          <w:tcPr>
            <w:tcW w:w="396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F37232" w:rsidRPr="00A36548" w:rsidRDefault="00F37232" w:rsidP="00F119AF">
            <w:pPr>
              <w:spacing w:after="0" w:line="240" w:lineRule="auto"/>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Обучающиеся в</w:t>
            </w:r>
            <w:r w:rsidRPr="00A36548">
              <w:rPr>
                <w:rFonts w:ascii="Times New Roman" w:eastAsia="Times New Roman" w:hAnsi="Times New Roman" w:cs="Times New Roman"/>
                <w:sz w:val="24"/>
                <w:szCs w:val="24"/>
              </w:rPr>
              <w:br/>
              <w:t>общеобразовательных учреждениях</w:t>
            </w:r>
          </w:p>
        </w:tc>
        <w:tc>
          <w:tcPr>
            <w:tcW w:w="226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F37232" w:rsidRPr="00A36548" w:rsidRDefault="00F37232" w:rsidP="00F119AF">
            <w:pPr>
              <w:spacing w:after="0" w:line="240" w:lineRule="auto"/>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0,</w:t>
            </w:r>
            <w:r w:rsidR="006A70B4" w:rsidRPr="00A36548">
              <w:rPr>
                <w:rFonts w:ascii="Times New Roman" w:eastAsia="Times New Roman" w:hAnsi="Times New Roman" w:cs="Times New Roman"/>
                <w:sz w:val="24"/>
                <w:szCs w:val="24"/>
              </w:rPr>
              <w:t>1</w:t>
            </w:r>
            <w:r w:rsidRPr="00A36548">
              <w:rPr>
                <w:rFonts w:ascii="Times New Roman" w:eastAsia="Times New Roman" w:hAnsi="Times New Roman" w:cs="Times New Roman"/>
                <w:sz w:val="24"/>
                <w:szCs w:val="24"/>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F37232" w:rsidRPr="00A36548" w:rsidRDefault="00F37232" w:rsidP="00F119AF">
            <w:pPr>
              <w:spacing w:after="0" w:line="240" w:lineRule="auto"/>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0,</w:t>
            </w:r>
            <w:r w:rsidR="006A70B4" w:rsidRPr="00A36548">
              <w:rPr>
                <w:rFonts w:ascii="Times New Roman" w:eastAsia="Times New Roman" w:hAnsi="Times New Roman" w:cs="Times New Roman"/>
                <w:sz w:val="24"/>
                <w:szCs w:val="24"/>
              </w:rPr>
              <w:t>07</w:t>
            </w:r>
          </w:p>
        </w:tc>
        <w:tc>
          <w:tcPr>
            <w:tcW w:w="2126"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F37232" w:rsidRPr="00A36548" w:rsidRDefault="00F37232" w:rsidP="00F119AF">
            <w:pPr>
              <w:spacing w:after="0" w:line="240" w:lineRule="auto"/>
              <w:jc w:val="both"/>
              <w:textAlignment w:val="baseline"/>
              <w:rPr>
                <w:rFonts w:ascii="Times New Roman" w:eastAsia="Times New Roman" w:hAnsi="Times New Roman" w:cs="Times New Roman"/>
                <w:sz w:val="24"/>
                <w:szCs w:val="24"/>
              </w:rPr>
            </w:pPr>
            <w:r w:rsidRPr="00A36548">
              <w:rPr>
                <w:rFonts w:ascii="Times New Roman" w:eastAsia="Times New Roman" w:hAnsi="Times New Roman" w:cs="Times New Roman"/>
                <w:sz w:val="24"/>
                <w:szCs w:val="24"/>
              </w:rPr>
              <w:t>0,</w:t>
            </w:r>
            <w:r w:rsidR="006A70B4" w:rsidRPr="00A36548">
              <w:rPr>
                <w:rFonts w:ascii="Times New Roman" w:eastAsia="Times New Roman" w:hAnsi="Times New Roman" w:cs="Times New Roman"/>
                <w:sz w:val="24"/>
                <w:szCs w:val="24"/>
              </w:rPr>
              <w:t>05</w:t>
            </w:r>
          </w:p>
        </w:tc>
      </w:tr>
    </w:tbl>
    <w:p w:rsidR="005F626B" w:rsidRPr="00A36548" w:rsidRDefault="00925D66"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9</w:t>
      </w:r>
      <w:r w:rsidR="00F37232" w:rsidRPr="00A36548">
        <w:rPr>
          <w:rFonts w:ascii="Times New Roman" w:eastAsia="Times New Roman" w:hAnsi="Times New Roman" w:cs="Times New Roman"/>
          <w:spacing w:val="1"/>
          <w:sz w:val="24"/>
          <w:szCs w:val="24"/>
        </w:rPr>
        <w:t>.1</w:t>
      </w:r>
      <w:r w:rsidRPr="00A36548">
        <w:rPr>
          <w:rFonts w:ascii="Times New Roman" w:eastAsia="Times New Roman" w:hAnsi="Times New Roman" w:cs="Times New Roman"/>
          <w:spacing w:val="1"/>
          <w:sz w:val="24"/>
          <w:szCs w:val="24"/>
        </w:rPr>
        <w:t>1</w:t>
      </w:r>
      <w:r w:rsidR="00F37232" w:rsidRPr="00A36548">
        <w:rPr>
          <w:rFonts w:ascii="Times New Roman" w:eastAsia="Times New Roman" w:hAnsi="Times New Roman" w:cs="Times New Roman"/>
          <w:spacing w:val="1"/>
          <w:sz w:val="24"/>
          <w:szCs w:val="24"/>
        </w:rPr>
        <w:t>. Ставки почасовой оплаты труда лиц, которые имеют почетные звания, начинающиеся со слова "Народный", устанавливаются в размерах, предусмотренных для профессоров, докторов наук.</w:t>
      </w:r>
    </w:p>
    <w:p w:rsidR="005F626B"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Ставки почасовой оплаты труда лиц, которые имеют почетные звания, начинающиеся со слова "Заслуженный", устанавливаются в размерах, предусмотренных для доцентов, кандидатов наук.</w:t>
      </w:r>
    </w:p>
    <w:p w:rsidR="005F626B"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Оплата труда членов жюри конкурсов и смотров, а также рецензентов конкурсных работ производится по ставкам почасовой оплаты труда, предусмотренным для лиц, проводящих учебные занятия со студентами.</w:t>
      </w:r>
    </w:p>
    <w:p w:rsidR="005F626B"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Ставки почасовой оплаты, рассчитанные с применением коэффициентов, предусмотренных настоящей таблицей, применяются в учреждениях, организациях и на предприятиях, находящихся на бюджетном финансировании, за исключением учреждений, организаций и предприятий, где предусмотрен иной порядок почасовой оплаты труда работников.</w:t>
      </w:r>
    </w:p>
    <w:p w:rsidR="005F626B" w:rsidRPr="00A36548" w:rsidRDefault="005F626B"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9</w:t>
      </w:r>
      <w:r w:rsidR="00F37232" w:rsidRPr="00A36548">
        <w:rPr>
          <w:rFonts w:ascii="Times New Roman" w:eastAsia="Times New Roman" w:hAnsi="Times New Roman" w:cs="Times New Roman"/>
          <w:spacing w:val="1"/>
          <w:sz w:val="24"/>
          <w:szCs w:val="24"/>
        </w:rPr>
        <w:t>.1</w:t>
      </w:r>
      <w:r w:rsidRPr="00A36548">
        <w:rPr>
          <w:rFonts w:ascii="Times New Roman" w:eastAsia="Times New Roman" w:hAnsi="Times New Roman" w:cs="Times New Roman"/>
          <w:spacing w:val="1"/>
          <w:sz w:val="24"/>
          <w:szCs w:val="24"/>
        </w:rPr>
        <w:t>3</w:t>
      </w:r>
      <w:r w:rsidR="00F37232" w:rsidRPr="00A36548">
        <w:rPr>
          <w:rFonts w:ascii="Times New Roman" w:eastAsia="Times New Roman" w:hAnsi="Times New Roman" w:cs="Times New Roman"/>
          <w:spacing w:val="1"/>
          <w:sz w:val="24"/>
          <w:szCs w:val="24"/>
        </w:rPr>
        <w:t>. Изменение размеров повышающих коэффициентов к ставкам заработной платы, окладам (должностным окладам) работников учреждений производится при:</w:t>
      </w:r>
    </w:p>
    <w:p w:rsidR="005F626B"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дающего право на повышение размера ставок заработной платы, оклада (должностного оклада);</w:t>
      </w:r>
    </w:p>
    <w:p w:rsidR="005F626B"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получении образования или восстановлении документов об образовании - со дня представления соответствующего документа;</w:t>
      </w:r>
    </w:p>
    <w:p w:rsidR="005F626B"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присвоении квалификационной категории - со дня вынесения решения аттестационной комиссией.</w:t>
      </w:r>
    </w:p>
    <w:p w:rsidR="005F626B"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При наступлении у работника права на изменение размера повышающего коэффициента к ставке заработной платы, окладу (должностному окладу) в период пребывания его в ежегодном или другом отпуске, а также в период его временной нетрудоспособности выплата заработной платы (оплаты труда) с учетом нового повышающего коэффициента производится со дня окончания отпуска или временной нетрудоспособности.</w:t>
      </w:r>
    </w:p>
    <w:p w:rsidR="00F37232" w:rsidRPr="00A36548" w:rsidRDefault="005F626B"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9</w:t>
      </w:r>
      <w:r w:rsidR="00F37232" w:rsidRPr="00A36548">
        <w:rPr>
          <w:rFonts w:ascii="Times New Roman" w:eastAsia="Times New Roman" w:hAnsi="Times New Roman" w:cs="Times New Roman"/>
          <w:spacing w:val="1"/>
          <w:sz w:val="24"/>
          <w:szCs w:val="24"/>
        </w:rPr>
        <w:t>.1</w:t>
      </w:r>
      <w:r w:rsidRPr="00A36548">
        <w:rPr>
          <w:rFonts w:ascii="Times New Roman" w:eastAsia="Times New Roman" w:hAnsi="Times New Roman" w:cs="Times New Roman"/>
          <w:spacing w:val="1"/>
          <w:sz w:val="24"/>
          <w:szCs w:val="24"/>
        </w:rPr>
        <w:t>4</w:t>
      </w:r>
      <w:r w:rsidR="00F37232" w:rsidRPr="00A36548">
        <w:rPr>
          <w:rFonts w:ascii="Times New Roman" w:eastAsia="Times New Roman" w:hAnsi="Times New Roman" w:cs="Times New Roman"/>
          <w:spacing w:val="1"/>
          <w:sz w:val="24"/>
          <w:szCs w:val="24"/>
        </w:rPr>
        <w:t>. В соответствии с локальным актом, принятым с учетом мнения выборного профсоюзного органа, работодатель в пределах средств, направляемых на оплату труда, имеет право оказывать материальную помощь работникам учреждения.</w:t>
      </w:r>
      <w:r w:rsidR="00F37232" w:rsidRPr="00A36548">
        <w:rPr>
          <w:rFonts w:ascii="Times New Roman" w:eastAsia="Times New Roman" w:hAnsi="Times New Roman" w:cs="Times New Roman"/>
          <w:spacing w:val="1"/>
          <w:sz w:val="24"/>
          <w:szCs w:val="24"/>
        </w:rPr>
        <w:br/>
      </w:r>
    </w:p>
    <w:p w:rsidR="00F37232" w:rsidRPr="00A36548" w:rsidRDefault="00F37232" w:rsidP="00E50938">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1</w:t>
      </w:r>
      <w:r w:rsidR="005F626B" w:rsidRPr="00A36548">
        <w:rPr>
          <w:rFonts w:ascii="Times New Roman" w:eastAsia="Times New Roman" w:hAnsi="Times New Roman" w:cs="Times New Roman"/>
          <w:spacing w:val="1"/>
          <w:sz w:val="24"/>
          <w:szCs w:val="24"/>
        </w:rPr>
        <w:t>0</w:t>
      </w:r>
      <w:r w:rsidRPr="00A36548">
        <w:rPr>
          <w:rFonts w:ascii="Times New Roman" w:eastAsia="Times New Roman" w:hAnsi="Times New Roman" w:cs="Times New Roman"/>
          <w:spacing w:val="1"/>
          <w:sz w:val="24"/>
          <w:szCs w:val="24"/>
        </w:rPr>
        <w:t>. Порядок определения уровня образования</w:t>
      </w:r>
    </w:p>
    <w:p w:rsidR="00A67DC4" w:rsidRPr="00A36548" w:rsidRDefault="00A67DC4" w:rsidP="002020DC">
      <w:pPr>
        <w:autoSpaceDE w:val="0"/>
        <w:autoSpaceDN w:val="0"/>
        <w:adjustRightInd w:val="0"/>
        <w:spacing w:after="0" w:line="240" w:lineRule="auto"/>
        <w:ind w:firstLine="709"/>
        <w:jc w:val="both"/>
        <w:rPr>
          <w:rFonts w:ascii="Times New Roman" w:hAnsi="Times New Roman" w:cs="Times New Roman"/>
          <w:sz w:val="24"/>
          <w:szCs w:val="24"/>
        </w:rPr>
      </w:pPr>
      <w:r w:rsidRPr="00A36548">
        <w:rPr>
          <w:rFonts w:ascii="Times New Roman" w:hAnsi="Times New Roman" w:cs="Times New Roman"/>
          <w:sz w:val="24"/>
          <w:szCs w:val="24"/>
        </w:rPr>
        <w:t>1</w:t>
      </w:r>
      <w:r w:rsidR="003E404B" w:rsidRPr="00A36548">
        <w:rPr>
          <w:rFonts w:ascii="Times New Roman" w:hAnsi="Times New Roman" w:cs="Times New Roman"/>
          <w:sz w:val="24"/>
          <w:szCs w:val="24"/>
        </w:rPr>
        <w:t>0</w:t>
      </w:r>
      <w:r w:rsidRPr="00A36548">
        <w:rPr>
          <w:rFonts w:ascii="Times New Roman" w:hAnsi="Times New Roman" w:cs="Times New Roman"/>
          <w:sz w:val="24"/>
          <w:szCs w:val="24"/>
        </w:rPr>
        <w:t>.1. Уровень образования педагогических работников при установлении ставок заработной платы,</w:t>
      </w:r>
      <w:r w:rsidR="00E50938" w:rsidRPr="00A36548">
        <w:rPr>
          <w:rFonts w:ascii="Times New Roman" w:hAnsi="Times New Roman" w:cs="Times New Roman"/>
          <w:sz w:val="24"/>
          <w:szCs w:val="24"/>
        </w:rPr>
        <w:t xml:space="preserve"> </w:t>
      </w:r>
      <w:r w:rsidRPr="00A36548">
        <w:rPr>
          <w:rFonts w:ascii="Times New Roman" w:hAnsi="Times New Roman" w:cs="Times New Roman"/>
          <w:sz w:val="24"/>
          <w:szCs w:val="24"/>
        </w:rPr>
        <w:t>окладов (должностных окладов) определяется на основании дипломов, аттестатов и других документов о соответствующем образовании независимо от специальности, которую работники получили (за исключением тех случаев, когда это особо оговорено).</w:t>
      </w:r>
    </w:p>
    <w:p w:rsidR="00A67DC4" w:rsidRPr="00A36548" w:rsidRDefault="00A67DC4" w:rsidP="002020DC">
      <w:pPr>
        <w:autoSpaceDE w:val="0"/>
        <w:autoSpaceDN w:val="0"/>
        <w:adjustRightInd w:val="0"/>
        <w:spacing w:after="0" w:line="240" w:lineRule="auto"/>
        <w:ind w:firstLine="709"/>
        <w:jc w:val="both"/>
        <w:rPr>
          <w:rFonts w:ascii="Times New Roman" w:hAnsi="Times New Roman" w:cs="Times New Roman"/>
          <w:sz w:val="24"/>
          <w:szCs w:val="24"/>
        </w:rPr>
      </w:pPr>
      <w:r w:rsidRPr="00A36548">
        <w:rPr>
          <w:rFonts w:ascii="Times New Roman" w:hAnsi="Times New Roman" w:cs="Times New Roman"/>
          <w:sz w:val="24"/>
          <w:szCs w:val="24"/>
        </w:rPr>
        <w:t>1</w:t>
      </w:r>
      <w:r w:rsidR="003E404B" w:rsidRPr="00A36548">
        <w:rPr>
          <w:rFonts w:ascii="Times New Roman" w:hAnsi="Times New Roman" w:cs="Times New Roman"/>
          <w:sz w:val="24"/>
          <w:szCs w:val="24"/>
        </w:rPr>
        <w:t>0</w:t>
      </w:r>
      <w:r w:rsidRPr="00A36548">
        <w:rPr>
          <w:rFonts w:ascii="Times New Roman" w:hAnsi="Times New Roman" w:cs="Times New Roman"/>
          <w:sz w:val="24"/>
          <w:szCs w:val="24"/>
        </w:rPr>
        <w:t>.2. Требования к уровню образования предусматривают наличие среднего профессионального</w:t>
      </w:r>
      <w:r w:rsidR="00E50938" w:rsidRPr="00A36548">
        <w:rPr>
          <w:rFonts w:ascii="Times New Roman" w:hAnsi="Times New Roman" w:cs="Times New Roman"/>
          <w:sz w:val="24"/>
          <w:szCs w:val="24"/>
        </w:rPr>
        <w:t xml:space="preserve"> </w:t>
      </w:r>
      <w:r w:rsidRPr="00A36548">
        <w:rPr>
          <w:rFonts w:ascii="Times New Roman" w:hAnsi="Times New Roman" w:cs="Times New Roman"/>
          <w:sz w:val="24"/>
          <w:szCs w:val="24"/>
        </w:rPr>
        <w:t>образования или высшего образования и, как правило, не содержат специальных требований к профилю</w:t>
      </w:r>
      <w:r w:rsidR="00E50938" w:rsidRPr="00A36548">
        <w:rPr>
          <w:rFonts w:ascii="Times New Roman" w:hAnsi="Times New Roman" w:cs="Times New Roman"/>
          <w:sz w:val="24"/>
          <w:szCs w:val="24"/>
        </w:rPr>
        <w:t xml:space="preserve"> </w:t>
      </w:r>
      <w:r w:rsidRPr="00A36548">
        <w:rPr>
          <w:rFonts w:ascii="Times New Roman" w:hAnsi="Times New Roman" w:cs="Times New Roman"/>
          <w:sz w:val="24"/>
          <w:szCs w:val="24"/>
        </w:rPr>
        <w:t>полученной специальности по образованию.</w:t>
      </w:r>
    </w:p>
    <w:p w:rsidR="00A67DC4" w:rsidRPr="00A36548" w:rsidRDefault="00A67DC4" w:rsidP="002020DC">
      <w:pPr>
        <w:autoSpaceDE w:val="0"/>
        <w:autoSpaceDN w:val="0"/>
        <w:adjustRightInd w:val="0"/>
        <w:spacing w:after="0" w:line="240" w:lineRule="auto"/>
        <w:ind w:firstLine="709"/>
        <w:jc w:val="both"/>
        <w:rPr>
          <w:rFonts w:ascii="Times New Roman" w:hAnsi="Times New Roman" w:cs="Times New Roman"/>
          <w:sz w:val="24"/>
          <w:szCs w:val="24"/>
        </w:rPr>
      </w:pPr>
      <w:r w:rsidRPr="00A36548">
        <w:rPr>
          <w:rFonts w:ascii="Times New Roman" w:hAnsi="Times New Roman" w:cs="Times New Roman"/>
          <w:sz w:val="24"/>
          <w:szCs w:val="24"/>
        </w:rPr>
        <w:t>1</w:t>
      </w:r>
      <w:r w:rsidR="003E404B" w:rsidRPr="00A36548">
        <w:rPr>
          <w:rFonts w:ascii="Times New Roman" w:hAnsi="Times New Roman" w:cs="Times New Roman"/>
          <w:sz w:val="24"/>
          <w:szCs w:val="24"/>
        </w:rPr>
        <w:t>0</w:t>
      </w:r>
      <w:r w:rsidRPr="00A36548">
        <w:rPr>
          <w:rFonts w:ascii="Times New Roman" w:hAnsi="Times New Roman" w:cs="Times New Roman"/>
          <w:sz w:val="24"/>
          <w:szCs w:val="24"/>
        </w:rPr>
        <w:t xml:space="preserve">.3. Педагогическим работникам, получившим диплом государственного образца о высшем образовании, ставки заработной платы, оклады (должностные оклады) </w:t>
      </w:r>
      <w:r w:rsidRPr="00A36548">
        <w:rPr>
          <w:rFonts w:ascii="Times New Roman" w:hAnsi="Times New Roman" w:cs="Times New Roman"/>
          <w:sz w:val="24"/>
          <w:szCs w:val="24"/>
        </w:rPr>
        <w:lastRenderedPageBreak/>
        <w:t>устанавливаются как лицам, имеющим высшее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A67DC4" w:rsidRPr="00A36548" w:rsidRDefault="00A67DC4" w:rsidP="002020DC">
      <w:pPr>
        <w:autoSpaceDE w:val="0"/>
        <w:autoSpaceDN w:val="0"/>
        <w:adjustRightInd w:val="0"/>
        <w:spacing w:after="0" w:line="240" w:lineRule="auto"/>
        <w:ind w:firstLine="709"/>
        <w:jc w:val="both"/>
        <w:rPr>
          <w:rFonts w:ascii="Times New Roman" w:hAnsi="Times New Roman" w:cs="Times New Roman"/>
          <w:sz w:val="24"/>
          <w:szCs w:val="24"/>
        </w:rPr>
      </w:pPr>
      <w:r w:rsidRPr="00A36548">
        <w:rPr>
          <w:rFonts w:ascii="Times New Roman" w:hAnsi="Times New Roman" w:cs="Times New Roman"/>
          <w:sz w:val="24"/>
          <w:szCs w:val="24"/>
        </w:rPr>
        <w:t>Наличие у педагогических работников дипломов государственного образца "бакалавр", "специалист",</w:t>
      </w:r>
      <w:r w:rsidR="00E50938" w:rsidRPr="00A36548">
        <w:rPr>
          <w:rFonts w:ascii="Times New Roman" w:hAnsi="Times New Roman" w:cs="Times New Roman"/>
          <w:sz w:val="24"/>
          <w:szCs w:val="24"/>
        </w:rPr>
        <w:t xml:space="preserve"> </w:t>
      </w:r>
      <w:r w:rsidRPr="00A36548">
        <w:rPr>
          <w:rFonts w:ascii="Times New Roman" w:hAnsi="Times New Roman" w:cs="Times New Roman"/>
          <w:sz w:val="24"/>
          <w:szCs w:val="24"/>
        </w:rPr>
        <w:t>"магистр" дает право на установление им ставок заработной платы, окладов (должностных окладов),</w:t>
      </w:r>
      <w:r w:rsidR="00E50938" w:rsidRPr="00A36548">
        <w:rPr>
          <w:rFonts w:ascii="Times New Roman" w:hAnsi="Times New Roman" w:cs="Times New Roman"/>
          <w:sz w:val="24"/>
          <w:szCs w:val="24"/>
        </w:rPr>
        <w:t xml:space="preserve"> </w:t>
      </w:r>
      <w:r w:rsidRPr="00A36548">
        <w:rPr>
          <w:rFonts w:ascii="Times New Roman" w:hAnsi="Times New Roman" w:cs="Times New Roman"/>
          <w:sz w:val="24"/>
          <w:szCs w:val="24"/>
        </w:rPr>
        <w:t>предусмотренных для лиц, имеющих высшее образование.</w:t>
      </w:r>
    </w:p>
    <w:p w:rsidR="00A67DC4" w:rsidRPr="00A36548" w:rsidRDefault="00A67DC4" w:rsidP="002020DC">
      <w:pPr>
        <w:autoSpaceDE w:val="0"/>
        <w:autoSpaceDN w:val="0"/>
        <w:adjustRightInd w:val="0"/>
        <w:spacing w:after="0" w:line="240" w:lineRule="auto"/>
        <w:ind w:firstLine="709"/>
        <w:jc w:val="both"/>
        <w:rPr>
          <w:rFonts w:ascii="Times New Roman" w:hAnsi="Times New Roman" w:cs="Times New Roman"/>
          <w:sz w:val="24"/>
          <w:szCs w:val="24"/>
        </w:rPr>
      </w:pPr>
      <w:r w:rsidRPr="00A36548">
        <w:rPr>
          <w:rFonts w:ascii="Times New Roman" w:hAnsi="Times New Roman" w:cs="Times New Roman"/>
          <w:sz w:val="24"/>
          <w:szCs w:val="24"/>
        </w:rPr>
        <w:t>Окончание трех полных курсов высшего учебного заведения, а также учительского института и</w:t>
      </w:r>
      <w:r w:rsidR="00E50938" w:rsidRPr="00A36548">
        <w:rPr>
          <w:rFonts w:ascii="Times New Roman" w:hAnsi="Times New Roman" w:cs="Times New Roman"/>
          <w:sz w:val="24"/>
          <w:szCs w:val="24"/>
        </w:rPr>
        <w:t xml:space="preserve"> </w:t>
      </w:r>
      <w:r w:rsidRPr="00A36548">
        <w:rPr>
          <w:rFonts w:ascii="Times New Roman" w:hAnsi="Times New Roman" w:cs="Times New Roman"/>
          <w:sz w:val="24"/>
          <w:szCs w:val="24"/>
        </w:rPr>
        <w:t>приравненных к нему учебных заведений дает право на установление ставок заработной платы окладов</w:t>
      </w:r>
      <w:r w:rsidR="00E50938" w:rsidRPr="00A36548">
        <w:rPr>
          <w:rFonts w:ascii="Times New Roman" w:hAnsi="Times New Roman" w:cs="Times New Roman"/>
          <w:sz w:val="24"/>
          <w:szCs w:val="24"/>
        </w:rPr>
        <w:t xml:space="preserve"> </w:t>
      </w:r>
      <w:r w:rsidRPr="00A36548">
        <w:rPr>
          <w:rFonts w:ascii="Times New Roman" w:hAnsi="Times New Roman" w:cs="Times New Roman"/>
          <w:sz w:val="24"/>
          <w:szCs w:val="24"/>
        </w:rPr>
        <w:t>(должностных окладов), предусмотренных для лиц, имеющих среднее профессиональное образование.</w:t>
      </w:r>
    </w:p>
    <w:p w:rsidR="00A67DC4" w:rsidRPr="00A36548" w:rsidRDefault="00A67DC4" w:rsidP="002020DC">
      <w:pPr>
        <w:autoSpaceDE w:val="0"/>
        <w:autoSpaceDN w:val="0"/>
        <w:adjustRightInd w:val="0"/>
        <w:spacing w:after="0" w:line="240" w:lineRule="auto"/>
        <w:ind w:firstLine="709"/>
        <w:jc w:val="both"/>
        <w:rPr>
          <w:rFonts w:ascii="Times New Roman" w:hAnsi="Times New Roman" w:cs="Times New Roman"/>
          <w:sz w:val="24"/>
          <w:szCs w:val="24"/>
        </w:rPr>
      </w:pPr>
      <w:r w:rsidRPr="00A36548">
        <w:rPr>
          <w:rFonts w:ascii="Times New Roman" w:hAnsi="Times New Roman" w:cs="Times New Roman"/>
          <w:sz w:val="24"/>
          <w:szCs w:val="24"/>
        </w:rPr>
        <w:t>1</w:t>
      </w:r>
      <w:r w:rsidR="003E404B" w:rsidRPr="00A36548">
        <w:rPr>
          <w:rFonts w:ascii="Times New Roman" w:hAnsi="Times New Roman" w:cs="Times New Roman"/>
          <w:sz w:val="24"/>
          <w:szCs w:val="24"/>
        </w:rPr>
        <w:t>0</w:t>
      </w:r>
      <w:r w:rsidRPr="00A36548">
        <w:rPr>
          <w:rFonts w:ascii="Times New Roman" w:hAnsi="Times New Roman" w:cs="Times New Roman"/>
          <w:sz w:val="24"/>
          <w:szCs w:val="24"/>
        </w:rPr>
        <w:t>.4. Концертмейстерам и преподавателям музыкальных дисциплин, окончившим консерватории,</w:t>
      </w:r>
      <w:r w:rsidR="00E50938" w:rsidRPr="00A36548">
        <w:rPr>
          <w:rFonts w:ascii="Times New Roman" w:hAnsi="Times New Roman" w:cs="Times New Roman"/>
          <w:sz w:val="24"/>
          <w:szCs w:val="24"/>
        </w:rPr>
        <w:t xml:space="preserve"> </w:t>
      </w:r>
      <w:r w:rsidRPr="00A36548">
        <w:rPr>
          <w:rFonts w:ascii="Times New Roman" w:hAnsi="Times New Roman" w:cs="Times New Roman"/>
          <w:sz w:val="24"/>
          <w:szCs w:val="24"/>
        </w:rPr>
        <w:t>музыкальные отделения и отделения клубной и культпросветработы институтов культуры, педагогических институтов (университетов), педагогических училищ и музыкальных училищ, работающим в образовательных учреждениях, ставки заработной платы (оплаты труда), оклады (должностные оклады) устанавливаются как работникам, имеющим высшее или среднее музыкальное образование.</w:t>
      </w:r>
    </w:p>
    <w:p w:rsidR="00A67DC4" w:rsidRPr="00A36548" w:rsidRDefault="00A67DC4" w:rsidP="002020DC">
      <w:pPr>
        <w:autoSpaceDE w:val="0"/>
        <w:autoSpaceDN w:val="0"/>
        <w:adjustRightInd w:val="0"/>
        <w:spacing w:after="0" w:line="240" w:lineRule="auto"/>
        <w:ind w:firstLine="709"/>
        <w:jc w:val="both"/>
        <w:rPr>
          <w:rFonts w:ascii="Times New Roman" w:hAnsi="Times New Roman" w:cs="Times New Roman"/>
          <w:sz w:val="24"/>
          <w:szCs w:val="24"/>
        </w:rPr>
      </w:pPr>
      <w:r w:rsidRPr="00A36548">
        <w:rPr>
          <w:rFonts w:ascii="Times New Roman" w:hAnsi="Times New Roman" w:cs="Times New Roman"/>
          <w:sz w:val="24"/>
          <w:szCs w:val="24"/>
        </w:rPr>
        <w:t>1</w:t>
      </w:r>
      <w:r w:rsidR="003E404B" w:rsidRPr="00A36548">
        <w:rPr>
          <w:rFonts w:ascii="Times New Roman" w:hAnsi="Times New Roman" w:cs="Times New Roman"/>
          <w:sz w:val="24"/>
          <w:szCs w:val="24"/>
        </w:rPr>
        <w:t>0</w:t>
      </w:r>
      <w:r w:rsidRPr="00A36548">
        <w:rPr>
          <w:rFonts w:ascii="Times New Roman" w:hAnsi="Times New Roman" w:cs="Times New Roman"/>
          <w:sz w:val="24"/>
          <w:szCs w:val="24"/>
        </w:rPr>
        <w:t>.5. Учителям-логопедам, учителям-дефектологам, логопедам, а также учителям учебных предметов (в</w:t>
      </w:r>
      <w:r w:rsidR="00E50938" w:rsidRPr="00A36548">
        <w:rPr>
          <w:rFonts w:ascii="Times New Roman" w:hAnsi="Times New Roman" w:cs="Times New Roman"/>
          <w:sz w:val="24"/>
          <w:szCs w:val="24"/>
        </w:rPr>
        <w:t xml:space="preserve"> </w:t>
      </w:r>
      <w:r w:rsidRPr="00A36548">
        <w:rPr>
          <w:rFonts w:ascii="Times New Roman" w:hAnsi="Times New Roman" w:cs="Times New Roman"/>
          <w:sz w:val="24"/>
          <w:szCs w:val="24"/>
        </w:rPr>
        <w:t>том числе в начальных классах) общеобразовательных учреждений (классов) для обучающихся с</w:t>
      </w:r>
      <w:r w:rsidR="00E50938" w:rsidRPr="00A36548">
        <w:rPr>
          <w:rFonts w:ascii="Times New Roman" w:hAnsi="Times New Roman" w:cs="Times New Roman"/>
          <w:sz w:val="24"/>
          <w:szCs w:val="24"/>
        </w:rPr>
        <w:t xml:space="preserve"> </w:t>
      </w:r>
      <w:r w:rsidRPr="00A36548">
        <w:rPr>
          <w:rFonts w:ascii="Times New Roman" w:hAnsi="Times New Roman" w:cs="Times New Roman"/>
          <w:sz w:val="24"/>
          <w:szCs w:val="24"/>
        </w:rPr>
        <w:t>ограниченными возможностями здоровья оклады (должностные оклады) как лицам, имеющим высшее</w:t>
      </w:r>
      <w:r w:rsidR="00E50938" w:rsidRPr="00A36548">
        <w:rPr>
          <w:rFonts w:ascii="Times New Roman" w:hAnsi="Times New Roman" w:cs="Times New Roman"/>
          <w:sz w:val="24"/>
          <w:szCs w:val="24"/>
        </w:rPr>
        <w:t xml:space="preserve"> </w:t>
      </w:r>
      <w:r w:rsidRPr="00A36548">
        <w:rPr>
          <w:rFonts w:ascii="Times New Roman" w:hAnsi="Times New Roman" w:cs="Times New Roman"/>
          <w:sz w:val="24"/>
          <w:szCs w:val="24"/>
        </w:rPr>
        <w:t>дефектологическое образование, устанавливаются:</w:t>
      </w:r>
    </w:p>
    <w:p w:rsidR="00A67DC4" w:rsidRPr="00A36548" w:rsidRDefault="00A67DC4" w:rsidP="002020DC">
      <w:pPr>
        <w:autoSpaceDE w:val="0"/>
        <w:autoSpaceDN w:val="0"/>
        <w:adjustRightInd w:val="0"/>
        <w:spacing w:after="0" w:line="240" w:lineRule="auto"/>
        <w:ind w:firstLine="709"/>
        <w:jc w:val="both"/>
        <w:rPr>
          <w:rFonts w:ascii="Times New Roman" w:hAnsi="Times New Roman" w:cs="Times New Roman"/>
          <w:sz w:val="24"/>
          <w:szCs w:val="24"/>
        </w:rPr>
      </w:pPr>
      <w:r w:rsidRPr="00A36548">
        <w:rPr>
          <w:rFonts w:ascii="Times New Roman" w:hAnsi="Times New Roman" w:cs="Times New Roman"/>
          <w:sz w:val="24"/>
          <w:szCs w:val="24"/>
        </w:rPr>
        <w:t>при получении диплома государственного образца о высшем образовании по специальностям:</w:t>
      </w:r>
      <w:r w:rsidR="00E50938" w:rsidRPr="00A36548">
        <w:rPr>
          <w:rFonts w:ascii="Times New Roman" w:hAnsi="Times New Roman" w:cs="Times New Roman"/>
          <w:sz w:val="24"/>
          <w:szCs w:val="24"/>
        </w:rPr>
        <w:t xml:space="preserve"> </w:t>
      </w:r>
      <w:r w:rsidRPr="00A36548">
        <w:rPr>
          <w:rFonts w:ascii="Times New Roman" w:hAnsi="Times New Roman" w:cs="Times New Roman"/>
          <w:sz w:val="24"/>
          <w:szCs w:val="24"/>
        </w:rPr>
        <w:t>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другим аналогичным специальностям;</w:t>
      </w:r>
    </w:p>
    <w:p w:rsidR="00A67DC4" w:rsidRPr="00A36548" w:rsidRDefault="00A67DC4" w:rsidP="002020DC">
      <w:pPr>
        <w:autoSpaceDE w:val="0"/>
        <w:autoSpaceDN w:val="0"/>
        <w:adjustRightInd w:val="0"/>
        <w:spacing w:after="0" w:line="240" w:lineRule="auto"/>
        <w:ind w:firstLine="709"/>
        <w:jc w:val="both"/>
        <w:rPr>
          <w:rFonts w:ascii="Times New Roman" w:hAnsi="Times New Roman" w:cs="Times New Roman"/>
          <w:sz w:val="24"/>
          <w:szCs w:val="24"/>
        </w:rPr>
      </w:pPr>
      <w:r w:rsidRPr="00A36548">
        <w:rPr>
          <w:rFonts w:ascii="Times New Roman" w:hAnsi="Times New Roman" w:cs="Times New Roman"/>
          <w:sz w:val="24"/>
          <w:szCs w:val="24"/>
        </w:rPr>
        <w:t>окончившим спецфакультеты по указанным специальностям и получившим диплом государственного</w:t>
      </w:r>
      <w:r w:rsidR="00E50938" w:rsidRPr="00A36548">
        <w:rPr>
          <w:rFonts w:ascii="Times New Roman" w:hAnsi="Times New Roman" w:cs="Times New Roman"/>
          <w:sz w:val="24"/>
          <w:szCs w:val="24"/>
        </w:rPr>
        <w:t xml:space="preserve"> </w:t>
      </w:r>
      <w:r w:rsidRPr="00A36548">
        <w:rPr>
          <w:rFonts w:ascii="Times New Roman" w:hAnsi="Times New Roman" w:cs="Times New Roman"/>
          <w:sz w:val="24"/>
          <w:szCs w:val="24"/>
        </w:rPr>
        <w:t>образца о высшем образовании.</w:t>
      </w:r>
    </w:p>
    <w:p w:rsidR="00A67DC4" w:rsidRPr="00A36548" w:rsidRDefault="00A67DC4" w:rsidP="002020DC">
      <w:pPr>
        <w:autoSpaceDE w:val="0"/>
        <w:autoSpaceDN w:val="0"/>
        <w:adjustRightInd w:val="0"/>
        <w:spacing w:after="0" w:line="240" w:lineRule="auto"/>
        <w:ind w:firstLine="709"/>
        <w:jc w:val="both"/>
        <w:rPr>
          <w:rFonts w:ascii="Times New Roman" w:hAnsi="Times New Roman" w:cs="Times New Roman"/>
          <w:sz w:val="24"/>
          <w:szCs w:val="24"/>
        </w:rPr>
      </w:pPr>
      <w:r w:rsidRPr="00A36548">
        <w:rPr>
          <w:rFonts w:ascii="Times New Roman" w:hAnsi="Times New Roman" w:cs="Times New Roman"/>
          <w:sz w:val="24"/>
          <w:szCs w:val="24"/>
        </w:rPr>
        <w:t>1</w:t>
      </w:r>
      <w:r w:rsidR="003E404B" w:rsidRPr="00A36548">
        <w:rPr>
          <w:rFonts w:ascii="Times New Roman" w:hAnsi="Times New Roman" w:cs="Times New Roman"/>
          <w:sz w:val="24"/>
          <w:szCs w:val="24"/>
        </w:rPr>
        <w:t>0</w:t>
      </w:r>
      <w:r w:rsidRPr="00A36548">
        <w:rPr>
          <w:rFonts w:ascii="Times New Roman" w:hAnsi="Times New Roman" w:cs="Times New Roman"/>
          <w:sz w:val="24"/>
          <w:szCs w:val="24"/>
        </w:rPr>
        <w:t>.6. Уровень образования лиц, окончивших образовательные учреждения до введения в действие</w:t>
      </w:r>
      <w:r w:rsidR="00E50938" w:rsidRPr="00A36548">
        <w:rPr>
          <w:rFonts w:ascii="Times New Roman" w:hAnsi="Times New Roman" w:cs="Times New Roman"/>
          <w:sz w:val="24"/>
          <w:szCs w:val="24"/>
        </w:rPr>
        <w:t xml:space="preserve"> </w:t>
      </w:r>
      <w:r w:rsidRPr="00A36548">
        <w:rPr>
          <w:rFonts w:ascii="Times New Roman" w:hAnsi="Times New Roman" w:cs="Times New Roman"/>
          <w:sz w:val="24"/>
          <w:szCs w:val="24"/>
        </w:rPr>
        <w:t>настоящего Положения, определяется на основании ранее действовавших инструкций, которые легли в основу настоящего Положения.</w:t>
      </w:r>
    </w:p>
    <w:p w:rsidR="00A67DC4" w:rsidRPr="00A36548" w:rsidRDefault="00A67DC4" w:rsidP="002020DC">
      <w:pPr>
        <w:shd w:val="clear" w:color="auto" w:fill="FFFFFF"/>
        <w:spacing w:after="0" w:line="240" w:lineRule="auto"/>
        <w:ind w:firstLine="709"/>
        <w:jc w:val="both"/>
        <w:textAlignment w:val="baseline"/>
        <w:rPr>
          <w:rFonts w:ascii="Times New Roman" w:hAnsi="Times New Roman" w:cs="Times New Roman"/>
          <w:b/>
          <w:bCs/>
          <w:sz w:val="24"/>
          <w:szCs w:val="24"/>
        </w:rPr>
      </w:pPr>
    </w:p>
    <w:p w:rsidR="00F37232" w:rsidRPr="00A36548" w:rsidRDefault="00F37232" w:rsidP="003E404B">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1</w:t>
      </w:r>
      <w:r w:rsidR="005F626B" w:rsidRPr="00A36548">
        <w:rPr>
          <w:rFonts w:ascii="Times New Roman" w:eastAsia="Times New Roman" w:hAnsi="Times New Roman" w:cs="Times New Roman"/>
          <w:spacing w:val="1"/>
          <w:sz w:val="24"/>
          <w:szCs w:val="24"/>
        </w:rPr>
        <w:t>1</w:t>
      </w:r>
      <w:r w:rsidRPr="00A36548">
        <w:rPr>
          <w:rFonts w:ascii="Times New Roman" w:eastAsia="Times New Roman" w:hAnsi="Times New Roman" w:cs="Times New Roman"/>
          <w:spacing w:val="1"/>
          <w:sz w:val="24"/>
          <w:szCs w:val="24"/>
        </w:rPr>
        <w:t>. Порядок определения стажа педагогической работы</w:t>
      </w:r>
    </w:p>
    <w:p w:rsidR="005F626B"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1</w:t>
      </w:r>
      <w:r w:rsidR="005F626B" w:rsidRPr="00A36548">
        <w:rPr>
          <w:rFonts w:ascii="Times New Roman" w:eastAsia="Times New Roman" w:hAnsi="Times New Roman" w:cs="Times New Roman"/>
          <w:spacing w:val="1"/>
          <w:sz w:val="24"/>
          <w:szCs w:val="24"/>
        </w:rPr>
        <w:t>1</w:t>
      </w:r>
      <w:r w:rsidRPr="00A36548">
        <w:rPr>
          <w:rFonts w:ascii="Times New Roman" w:eastAsia="Times New Roman" w:hAnsi="Times New Roman" w:cs="Times New Roman"/>
          <w:spacing w:val="1"/>
          <w:sz w:val="24"/>
          <w:szCs w:val="24"/>
        </w:rPr>
        <w:t>.1. Основным документом для определения стажа педагогической работы является трудовая книжка.</w:t>
      </w:r>
    </w:p>
    <w:p w:rsidR="005F626B"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Стаж педагогической работы, не подтвержденный записями в трудовой книжке, может быть установлен на основании надлежаще оформленных справок, которые подписаны руководителями соответствующих учреждений, скреплены печатью и выданы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учреждения, должности и времени работы в этой должности, дате выдачи справки, а также сведения, на основании которых выдана справка о работе.</w:t>
      </w:r>
    </w:p>
    <w:p w:rsidR="00904F2D"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5F626B" w:rsidRPr="00A36548" w:rsidRDefault="00F37232" w:rsidP="002020D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органы, в подчинении которых находятся учреждения, могут принимать показания свидетелей, знавших работника по совместной работе в одной системе.</w:t>
      </w:r>
    </w:p>
    <w:p w:rsidR="005F626B" w:rsidRPr="00A04075" w:rsidRDefault="005F626B" w:rsidP="00A04075">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11</w:t>
      </w:r>
      <w:r w:rsidR="00F37232" w:rsidRPr="00A36548">
        <w:rPr>
          <w:rFonts w:ascii="Times New Roman" w:eastAsia="Times New Roman" w:hAnsi="Times New Roman" w:cs="Times New Roman"/>
          <w:spacing w:val="1"/>
          <w:sz w:val="24"/>
          <w:szCs w:val="24"/>
        </w:rPr>
        <w:t xml:space="preserve">.2. </w:t>
      </w:r>
      <w:r w:rsidR="00A04075" w:rsidRPr="00A04075">
        <w:rPr>
          <w:rFonts w:ascii="Times New Roman" w:hAnsi="Times New Roman" w:cs="Times New Roman"/>
          <w:sz w:val="24"/>
          <w:szCs w:val="24"/>
        </w:rPr>
        <w:t xml:space="preserve">Уровень образования педагогических работников учреждения при установлении ставок заработной платы, окладов (должностных окладов) и стажа педагогической работы определяется на основании Постановления Правительства Республики Башкортостан  от 27 </w:t>
      </w:r>
      <w:r w:rsidR="00A04075" w:rsidRPr="00A04075">
        <w:rPr>
          <w:rFonts w:ascii="Times New Roman" w:hAnsi="Times New Roman" w:cs="Times New Roman"/>
          <w:sz w:val="24"/>
          <w:szCs w:val="24"/>
        </w:rPr>
        <w:lastRenderedPageBreak/>
        <w:t>октября 2008 года № 374  «Об оплате труда работников государственных учреждений образования Республики Башкортостан», Постановления  Главы Администрации муниципального района Туймазинский район Республики Башкортостан от 29.06.2018 года №864 «Об утверждении п</w:t>
      </w:r>
      <w:r w:rsidR="00A04075" w:rsidRPr="00A04075">
        <w:rPr>
          <w:rFonts w:ascii="Times New Roman" w:hAnsi="Times New Roman" w:cs="Times New Roman"/>
          <w:spacing w:val="1"/>
          <w:sz w:val="24"/>
          <w:szCs w:val="24"/>
        </w:rPr>
        <w:t>оложения об оплате труда работников муниципальных учреждений образования муниципального района Туймазинский район Республики Башкортостан»</w:t>
      </w:r>
      <w:r w:rsidR="00A04075" w:rsidRPr="00A04075">
        <w:rPr>
          <w:rFonts w:ascii="Times New Roman" w:hAnsi="Times New Roman" w:cs="Times New Roman"/>
          <w:sz w:val="24"/>
          <w:szCs w:val="24"/>
        </w:rPr>
        <w:t>.</w:t>
      </w:r>
    </w:p>
    <w:p w:rsidR="00A04075" w:rsidRDefault="00A04075" w:rsidP="003E404B">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p>
    <w:p w:rsidR="00F37232" w:rsidRPr="00A36548" w:rsidRDefault="00F37232" w:rsidP="003E404B">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1</w:t>
      </w:r>
      <w:r w:rsidR="00352E31" w:rsidRPr="00A36548">
        <w:rPr>
          <w:rFonts w:ascii="Times New Roman" w:eastAsia="Times New Roman" w:hAnsi="Times New Roman" w:cs="Times New Roman"/>
          <w:spacing w:val="1"/>
          <w:sz w:val="24"/>
          <w:szCs w:val="24"/>
        </w:rPr>
        <w:t>2</w:t>
      </w:r>
      <w:r w:rsidRPr="00A36548">
        <w:rPr>
          <w:rFonts w:ascii="Times New Roman" w:eastAsia="Times New Roman" w:hAnsi="Times New Roman" w:cs="Times New Roman"/>
          <w:spacing w:val="1"/>
          <w:sz w:val="24"/>
          <w:szCs w:val="24"/>
        </w:rPr>
        <w:t>. Объемные показатели деятельности учреждений и порядок</w:t>
      </w:r>
      <w:r w:rsidRPr="00A36548">
        <w:rPr>
          <w:rFonts w:ascii="Times New Roman" w:eastAsia="Times New Roman" w:hAnsi="Times New Roman" w:cs="Times New Roman"/>
          <w:spacing w:val="1"/>
          <w:sz w:val="24"/>
          <w:szCs w:val="24"/>
        </w:rPr>
        <w:br/>
        <w:t>отнесения их группам по оплате труда руководителя</w:t>
      </w:r>
    </w:p>
    <w:p w:rsidR="00C217A5" w:rsidRPr="00A36548" w:rsidRDefault="00A67DC4" w:rsidP="002020DC">
      <w:pPr>
        <w:shd w:val="clear" w:color="auto" w:fill="FFFFFF"/>
        <w:spacing w:after="0" w:line="240" w:lineRule="auto"/>
        <w:ind w:firstLine="709"/>
        <w:jc w:val="both"/>
        <w:textAlignment w:val="baseline"/>
        <w:rPr>
          <w:rFonts w:ascii="Times New Roman" w:hAnsi="Times New Roman" w:cs="Times New Roman"/>
          <w:spacing w:val="1"/>
          <w:sz w:val="24"/>
          <w:szCs w:val="24"/>
        </w:rPr>
      </w:pPr>
      <w:r w:rsidRPr="00A36548">
        <w:rPr>
          <w:rFonts w:ascii="Times New Roman" w:hAnsi="Times New Roman" w:cs="Times New Roman"/>
          <w:spacing w:val="1"/>
          <w:sz w:val="24"/>
          <w:szCs w:val="24"/>
        </w:rPr>
        <w:t xml:space="preserve">12.1. </w:t>
      </w:r>
      <w:r w:rsidR="00C217A5" w:rsidRPr="00A04075">
        <w:rPr>
          <w:rFonts w:ascii="Times New Roman" w:hAnsi="Times New Roman" w:cs="Times New Roman"/>
          <w:sz w:val="24"/>
          <w:szCs w:val="24"/>
        </w:rPr>
        <w:t xml:space="preserve">Объемные показатели деятельности учреждения и порядок  отнесения его к группе по оплате труда руководителя определяется </w:t>
      </w:r>
      <w:r w:rsidR="00A04075">
        <w:rPr>
          <w:rFonts w:ascii="Times New Roman" w:hAnsi="Times New Roman" w:cs="Times New Roman"/>
          <w:sz w:val="24"/>
          <w:szCs w:val="24"/>
        </w:rPr>
        <w:t>в соответствии с Постановлением  Главы Администрации муниципального района Туймазинский район Республики Башкортостан от 29.06.2018 года №864 «Об утверждении п</w:t>
      </w:r>
      <w:r w:rsidR="00A04075">
        <w:rPr>
          <w:rFonts w:ascii="Times New Roman" w:hAnsi="Times New Roman" w:cs="Times New Roman"/>
          <w:spacing w:val="1"/>
          <w:sz w:val="24"/>
          <w:szCs w:val="24"/>
        </w:rPr>
        <w:t>оложения об оплате труда работников муниципальных учреждений образования муниципального района Туймазинский район Республики Башкортостан»</w:t>
      </w:r>
      <w:r w:rsidR="00A04075">
        <w:rPr>
          <w:rFonts w:ascii="Times New Roman" w:hAnsi="Times New Roman" w:cs="Times New Roman"/>
          <w:sz w:val="24"/>
          <w:szCs w:val="24"/>
        </w:rPr>
        <w:t>.</w:t>
      </w:r>
    </w:p>
    <w:p w:rsidR="00A04075" w:rsidRDefault="00A04075" w:rsidP="003E404B">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p>
    <w:p w:rsidR="003E404B" w:rsidRPr="00A36548" w:rsidRDefault="00F37232" w:rsidP="003E404B">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1</w:t>
      </w:r>
      <w:r w:rsidR="004E5FA7" w:rsidRPr="00A36548">
        <w:rPr>
          <w:rFonts w:ascii="Times New Roman" w:eastAsia="Times New Roman" w:hAnsi="Times New Roman" w:cs="Times New Roman"/>
          <w:spacing w:val="1"/>
          <w:sz w:val="24"/>
          <w:szCs w:val="24"/>
        </w:rPr>
        <w:t>3</w:t>
      </w:r>
      <w:r w:rsidRPr="00A36548">
        <w:rPr>
          <w:rFonts w:ascii="Times New Roman" w:eastAsia="Times New Roman" w:hAnsi="Times New Roman" w:cs="Times New Roman"/>
          <w:spacing w:val="1"/>
          <w:sz w:val="24"/>
          <w:szCs w:val="24"/>
        </w:rPr>
        <w:t>. Порядок зачета в педагогический стаж</w:t>
      </w:r>
      <w:r w:rsidR="00AB3EAD" w:rsidRPr="00A36548">
        <w:rPr>
          <w:rFonts w:ascii="Times New Roman" w:eastAsia="Times New Roman" w:hAnsi="Times New Roman" w:cs="Times New Roman"/>
          <w:spacing w:val="1"/>
          <w:sz w:val="24"/>
          <w:szCs w:val="24"/>
        </w:rPr>
        <w:t xml:space="preserve"> </w:t>
      </w:r>
      <w:r w:rsidRPr="00A36548">
        <w:rPr>
          <w:rFonts w:ascii="Times New Roman" w:eastAsia="Times New Roman" w:hAnsi="Times New Roman" w:cs="Times New Roman"/>
          <w:spacing w:val="1"/>
          <w:sz w:val="24"/>
          <w:szCs w:val="24"/>
        </w:rPr>
        <w:t>времени работы в отдельных учреждениях (организациях),</w:t>
      </w:r>
      <w:r w:rsidR="00AB3EAD" w:rsidRPr="00A36548">
        <w:rPr>
          <w:rFonts w:ascii="Times New Roman" w:eastAsia="Times New Roman" w:hAnsi="Times New Roman" w:cs="Times New Roman"/>
          <w:spacing w:val="1"/>
          <w:sz w:val="24"/>
          <w:szCs w:val="24"/>
        </w:rPr>
        <w:t xml:space="preserve"> </w:t>
      </w:r>
      <w:r w:rsidRPr="00A36548">
        <w:rPr>
          <w:rFonts w:ascii="Times New Roman" w:eastAsia="Times New Roman" w:hAnsi="Times New Roman" w:cs="Times New Roman"/>
          <w:spacing w:val="1"/>
          <w:sz w:val="24"/>
          <w:szCs w:val="24"/>
        </w:rPr>
        <w:t>а также времени обучения в учреждениях высшего</w:t>
      </w:r>
      <w:r w:rsidR="00AB3EAD" w:rsidRPr="00A36548">
        <w:rPr>
          <w:rFonts w:ascii="Times New Roman" w:eastAsia="Times New Roman" w:hAnsi="Times New Roman" w:cs="Times New Roman"/>
          <w:spacing w:val="1"/>
          <w:sz w:val="24"/>
          <w:szCs w:val="24"/>
        </w:rPr>
        <w:t xml:space="preserve"> </w:t>
      </w:r>
      <w:r w:rsidRPr="00A36548">
        <w:rPr>
          <w:rFonts w:ascii="Times New Roman" w:eastAsia="Times New Roman" w:hAnsi="Times New Roman" w:cs="Times New Roman"/>
          <w:spacing w:val="1"/>
          <w:sz w:val="24"/>
          <w:szCs w:val="24"/>
        </w:rPr>
        <w:t>и среднего профессионального образования и службы</w:t>
      </w:r>
      <w:r w:rsidR="00AB3EAD" w:rsidRPr="00A36548">
        <w:rPr>
          <w:rFonts w:ascii="Times New Roman" w:eastAsia="Times New Roman" w:hAnsi="Times New Roman" w:cs="Times New Roman"/>
          <w:spacing w:val="1"/>
          <w:sz w:val="24"/>
          <w:szCs w:val="24"/>
        </w:rPr>
        <w:t xml:space="preserve"> </w:t>
      </w:r>
    </w:p>
    <w:p w:rsidR="00F37232" w:rsidRPr="00A36548" w:rsidRDefault="00F37232" w:rsidP="003E404B">
      <w:pPr>
        <w:shd w:val="clear" w:color="auto" w:fill="FFFFFF"/>
        <w:spacing w:after="0" w:line="240" w:lineRule="auto"/>
        <w:ind w:firstLine="709"/>
        <w:jc w:val="center"/>
        <w:textAlignment w:val="baseline"/>
        <w:rPr>
          <w:rFonts w:ascii="Times New Roman" w:eastAsia="Times New Roman" w:hAnsi="Times New Roman" w:cs="Times New Roman"/>
          <w:spacing w:val="1"/>
          <w:sz w:val="24"/>
          <w:szCs w:val="24"/>
        </w:rPr>
      </w:pPr>
      <w:r w:rsidRPr="00A36548">
        <w:rPr>
          <w:rFonts w:ascii="Times New Roman" w:eastAsia="Times New Roman" w:hAnsi="Times New Roman" w:cs="Times New Roman"/>
          <w:spacing w:val="1"/>
          <w:sz w:val="24"/>
          <w:szCs w:val="24"/>
        </w:rPr>
        <w:t>в Вооруженных Силах СССР и Российской Федерации</w:t>
      </w:r>
    </w:p>
    <w:p w:rsidR="00A36548" w:rsidRPr="00A36548" w:rsidRDefault="00F37232" w:rsidP="00A36548">
      <w:pPr>
        <w:shd w:val="clear" w:color="auto" w:fill="FFFFFF"/>
        <w:spacing w:after="0" w:line="240" w:lineRule="auto"/>
        <w:ind w:firstLine="709"/>
        <w:jc w:val="both"/>
        <w:textAlignment w:val="baseline"/>
        <w:rPr>
          <w:rFonts w:ascii="Times New Roman" w:hAnsi="Times New Roman" w:cs="Times New Roman"/>
          <w:spacing w:val="1"/>
          <w:sz w:val="24"/>
          <w:szCs w:val="24"/>
        </w:rPr>
      </w:pPr>
      <w:r w:rsidRPr="00A36548">
        <w:rPr>
          <w:rFonts w:ascii="Times New Roman" w:eastAsia="Times New Roman" w:hAnsi="Times New Roman" w:cs="Times New Roman"/>
          <w:spacing w:val="1"/>
          <w:sz w:val="24"/>
          <w:szCs w:val="24"/>
        </w:rPr>
        <w:t>1</w:t>
      </w:r>
      <w:r w:rsidR="004E5FA7" w:rsidRPr="00A36548">
        <w:rPr>
          <w:rFonts w:ascii="Times New Roman" w:eastAsia="Times New Roman" w:hAnsi="Times New Roman" w:cs="Times New Roman"/>
          <w:spacing w:val="1"/>
          <w:sz w:val="24"/>
          <w:szCs w:val="24"/>
        </w:rPr>
        <w:t>3</w:t>
      </w:r>
      <w:r w:rsidRPr="00A36548">
        <w:rPr>
          <w:rFonts w:ascii="Times New Roman" w:eastAsia="Times New Roman" w:hAnsi="Times New Roman" w:cs="Times New Roman"/>
          <w:spacing w:val="1"/>
          <w:sz w:val="24"/>
          <w:szCs w:val="24"/>
        </w:rPr>
        <w:t xml:space="preserve">.1. </w:t>
      </w:r>
      <w:r w:rsidR="00C217A5" w:rsidRPr="00A36548">
        <w:rPr>
          <w:rFonts w:ascii="Times New Roman" w:hAnsi="Times New Roman" w:cs="Times New Roman"/>
          <w:sz w:val="24"/>
          <w:szCs w:val="24"/>
        </w:rPr>
        <w:t>Порядок зачета в педагогический стаж</w:t>
      </w:r>
      <w:r w:rsidR="00A04075">
        <w:rPr>
          <w:rFonts w:ascii="Times New Roman" w:hAnsi="Times New Roman" w:cs="Times New Roman"/>
          <w:sz w:val="24"/>
          <w:szCs w:val="24"/>
        </w:rPr>
        <w:t xml:space="preserve"> </w:t>
      </w:r>
      <w:r w:rsidR="00C217A5" w:rsidRPr="00A36548">
        <w:rPr>
          <w:rFonts w:ascii="Times New Roman" w:hAnsi="Times New Roman" w:cs="Times New Roman"/>
          <w:sz w:val="24"/>
          <w:szCs w:val="24"/>
        </w:rPr>
        <w:t>времени работы в отдельных учреждениях (организациях),</w:t>
      </w:r>
      <w:r w:rsidR="00A04075">
        <w:rPr>
          <w:rFonts w:ascii="Times New Roman" w:hAnsi="Times New Roman" w:cs="Times New Roman"/>
          <w:sz w:val="24"/>
          <w:szCs w:val="24"/>
        </w:rPr>
        <w:t xml:space="preserve"> </w:t>
      </w:r>
      <w:r w:rsidR="00C217A5" w:rsidRPr="00A36548">
        <w:rPr>
          <w:rFonts w:ascii="Times New Roman" w:hAnsi="Times New Roman" w:cs="Times New Roman"/>
          <w:sz w:val="24"/>
          <w:szCs w:val="24"/>
        </w:rPr>
        <w:t>а также времени обучения в учреждениях высшего образования</w:t>
      </w:r>
      <w:r w:rsidR="00A04075">
        <w:rPr>
          <w:rFonts w:ascii="Times New Roman" w:hAnsi="Times New Roman" w:cs="Times New Roman"/>
          <w:sz w:val="24"/>
          <w:szCs w:val="24"/>
        </w:rPr>
        <w:t xml:space="preserve"> </w:t>
      </w:r>
      <w:r w:rsidR="00C217A5" w:rsidRPr="00A36548">
        <w:rPr>
          <w:rFonts w:ascii="Times New Roman" w:hAnsi="Times New Roman" w:cs="Times New Roman"/>
          <w:sz w:val="24"/>
          <w:szCs w:val="24"/>
        </w:rPr>
        <w:t>и среднего профессионального образования и службы в Вооруженных Силах СССР и Российской Федерации</w:t>
      </w:r>
      <w:r w:rsidR="00A04075">
        <w:rPr>
          <w:rFonts w:ascii="Times New Roman" w:hAnsi="Times New Roman" w:cs="Times New Roman"/>
          <w:sz w:val="24"/>
          <w:szCs w:val="24"/>
        </w:rPr>
        <w:t xml:space="preserve"> </w:t>
      </w:r>
      <w:r w:rsidR="00C217A5" w:rsidRPr="00A36548">
        <w:rPr>
          <w:rFonts w:ascii="Times New Roman" w:hAnsi="Times New Roman" w:cs="Times New Roman"/>
          <w:sz w:val="24"/>
          <w:szCs w:val="24"/>
        </w:rPr>
        <w:t xml:space="preserve">определяется </w:t>
      </w:r>
      <w:r w:rsidR="00A04075">
        <w:rPr>
          <w:rFonts w:ascii="Times New Roman" w:hAnsi="Times New Roman" w:cs="Times New Roman"/>
          <w:sz w:val="24"/>
          <w:szCs w:val="24"/>
        </w:rPr>
        <w:t xml:space="preserve">в соответствии </w:t>
      </w:r>
      <w:r w:rsidR="00A04075" w:rsidRPr="00A36548">
        <w:rPr>
          <w:rFonts w:ascii="Times New Roman" w:eastAsia="Times New Roman" w:hAnsi="Times New Roman" w:cs="Times New Roman"/>
          <w:spacing w:val="1"/>
          <w:sz w:val="24"/>
          <w:szCs w:val="24"/>
        </w:rPr>
        <w:t xml:space="preserve">Постановлением Правительства Республики Башкортостан </w:t>
      </w:r>
      <w:r w:rsidR="00A04075" w:rsidRPr="00A36548">
        <w:rPr>
          <w:rFonts w:ascii="Times New Roman" w:hAnsi="Times New Roman" w:cs="Times New Roman"/>
          <w:bCs/>
          <w:sz w:val="24"/>
          <w:szCs w:val="24"/>
        </w:rPr>
        <w:t>от 27 октября 2008 г. N 374 «Об оплате труда работников государственных учреждений образования Республики Башкортостан»,</w:t>
      </w:r>
      <w:r w:rsidR="00A04075">
        <w:rPr>
          <w:rFonts w:ascii="Times New Roman" w:hAnsi="Times New Roman" w:cs="Times New Roman"/>
          <w:sz w:val="24"/>
          <w:szCs w:val="24"/>
        </w:rPr>
        <w:t xml:space="preserve"> Постановлением  Главы Администрации муниципального района Туймазинский район Республики Башкортостан от 29.06.2018 года №864 «Об утверждении п</w:t>
      </w:r>
      <w:r w:rsidR="00A04075">
        <w:rPr>
          <w:rFonts w:ascii="Times New Roman" w:hAnsi="Times New Roman" w:cs="Times New Roman"/>
          <w:spacing w:val="1"/>
          <w:sz w:val="24"/>
          <w:szCs w:val="24"/>
        </w:rPr>
        <w:t>оложения об оплате труда работников муниципальных учреждений образования муниципального района Туймазинский район Республики Башкортостан»</w:t>
      </w:r>
      <w:r w:rsidR="00A04075">
        <w:rPr>
          <w:rFonts w:ascii="Times New Roman" w:hAnsi="Times New Roman" w:cs="Times New Roman"/>
          <w:sz w:val="24"/>
          <w:szCs w:val="24"/>
        </w:rPr>
        <w:t>.</w:t>
      </w:r>
    </w:p>
    <w:sectPr w:rsidR="00A36548" w:rsidRPr="00A36548" w:rsidSect="00F37232">
      <w:footerReference w:type="default" r:id="rId11"/>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841" w:rsidRDefault="00E71841" w:rsidP="00AB3EAD">
      <w:pPr>
        <w:spacing w:after="0" w:line="240" w:lineRule="auto"/>
      </w:pPr>
      <w:r>
        <w:separator/>
      </w:r>
    </w:p>
  </w:endnote>
  <w:endnote w:type="continuationSeparator" w:id="1">
    <w:p w:rsidR="00E71841" w:rsidRDefault="00E71841" w:rsidP="00AB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TimesNewRomanPSMT-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8859"/>
      <w:docPartObj>
        <w:docPartGallery w:val="Page Numbers (Bottom of Page)"/>
        <w:docPartUnique/>
      </w:docPartObj>
    </w:sdtPr>
    <w:sdtContent>
      <w:p w:rsidR="00105889" w:rsidRDefault="00D715E4">
        <w:pPr>
          <w:pStyle w:val="a9"/>
          <w:jc w:val="right"/>
        </w:pPr>
        <w:fldSimple w:instr=" PAGE   \* MERGEFORMAT ">
          <w:r w:rsidR="00DC0CA0">
            <w:rPr>
              <w:noProof/>
            </w:rPr>
            <w:t>2</w:t>
          </w:r>
        </w:fldSimple>
      </w:p>
    </w:sdtContent>
  </w:sdt>
  <w:p w:rsidR="00105889" w:rsidRDefault="0010588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841" w:rsidRDefault="00E71841" w:rsidP="00AB3EAD">
      <w:pPr>
        <w:spacing w:after="0" w:line="240" w:lineRule="auto"/>
      </w:pPr>
      <w:r>
        <w:separator/>
      </w:r>
    </w:p>
  </w:footnote>
  <w:footnote w:type="continuationSeparator" w:id="1">
    <w:p w:rsidR="00E71841" w:rsidRDefault="00E71841" w:rsidP="00AB3E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A79"/>
    <w:multiLevelType w:val="hybridMultilevel"/>
    <w:tmpl w:val="F6409D7C"/>
    <w:lvl w:ilvl="0" w:tplc="C3E6084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B529A6"/>
    <w:multiLevelType w:val="hybridMultilevel"/>
    <w:tmpl w:val="21A411EE"/>
    <w:lvl w:ilvl="0" w:tplc="C624F596">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37232"/>
    <w:rsid w:val="00000CE9"/>
    <w:rsid w:val="000034AD"/>
    <w:rsid w:val="0001442E"/>
    <w:rsid w:val="00015A82"/>
    <w:rsid w:val="00031B62"/>
    <w:rsid w:val="00075B5E"/>
    <w:rsid w:val="000B29A3"/>
    <w:rsid w:val="00105889"/>
    <w:rsid w:val="001526DB"/>
    <w:rsid w:val="001604BE"/>
    <w:rsid w:val="00163A37"/>
    <w:rsid w:val="00176624"/>
    <w:rsid w:val="001B1AF7"/>
    <w:rsid w:val="001C500D"/>
    <w:rsid w:val="001D6BA0"/>
    <w:rsid w:val="001E3217"/>
    <w:rsid w:val="001F570F"/>
    <w:rsid w:val="002007DD"/>
    <w:rsid w:val="002020DC"/>
    <w:rsid w:val="00245E7D"/>
    <w:rsid w:val="00270097"/>
    <w:rsid w:val="00295E56"/>
    <w:rsid w:val="002D4CE0"/>
    <w:rsid w:val="002D5A8A"/>
    <w:rsid w:val="00325844"/>
    <w:rsid w:val="00344CD0"/>
    <w:rsid w:val="00352E31"/>
    <w:rsid w:val="00355A1D"/>
    <w:rsid w:val="0037273B"/>
    <w:rsid w:val="00380418"/>
    <w:rsid w:val="003A66EC"/>
    <w:rsid w:val="003D37F7"/>
    <w:rsid w:val="003E404B"/>
    <w:rsid w:val="004028D4"/>
    <w:rsid w:val="00402A96"/>
    <w:rsid w:val="004446BF"/>
    <w:rsid w:val="00445E13"/>
    <w:rsid w:val="004634F7"/>
    <w:rsid w:val="004A2CED"/>
    <w:rsid w:val="004A44C9"/>
    <w:rsid w:val="004B381C"/>
    <w:rsid w:val="004D30C9"/>
    <w:rsid w:val="004D437A"/>
    <w:rsid w:val="004E5FA7"/>
    <w:rsid w:val="00540AAC"/>
    <w:rsid w:val="00544CD5"/>
    <w:rsid w:val="00557B2B"/>
    <w:rsid w:val="00586193"/>
    <w:rsid w:val="005964FE"/>
    <w:rsid w:val="00596CAB"/>
    <w:rsid w:val="005A5E45"/>
    <w:rsid w:val="005B270F"/>
    <w:rsid w:val="005C12F1"/>
    <w:rsid w:val="005F626B"/>
    <w:rsid w:val="0060737D"/>
    <w:rsid w:val="006131BD"/>
    <w:rsid w:val="006133E3"/>
    <w:rsid w:val="00662B71"/>
    <w:rsid w:val="00682C13"/>
    <w:rsid w:val="00686323"/>
    <w:rsid w:val="006A70B4"/>
    <w:rsid w:val="0078036D"/>
    <w:rsid w:val="0079459D"/>
    <w:rsid w:val="007A4057"/>
    <w:rsid w:val="007C22C9"/>
    <w:rsid w:val="007C5FE2"/>
    <w:rsid w:val="007F2FDA"/>
    <w:rsid w:val="00805FD8"/>
    <w:rsid w:val="00826C66"/>
    <w:rsid w:val="0085793F"/>
    <w:rsid w:val="00860171"/>
    <w:rsid w:val="008735A1"/>
    <w:rsid w:val="008740E2"/>
    <w:rsid w:val="008923DA"/>
    <w:rsid w:val="008B2513"/>
    <w:rsid w:val="008C6CFA"/>
    <w:rsid w:val="008D3757"/>
    <w:rsid w:val="008E0B8E"/>
    <w:rsid w:val="008E5CB2"/>
    <w:rsid w:val="00904F2D"/>
    <w:rsid w:val="0091632C"/>
    <w:rsid w:val="00925A72"/>
    <w:rsid w:val="00925D66"/>
    <w:rsid w:val="00927912"/>
    <w:rsid w:val="00931D6C"/>
    <w:rsid w:val="009402C4"/>
    <w:rsid w:val="00942E42"/>
    <w:rsid w:val="00951E3D"/>
    <w:rsid w:val="00965EA9"/>
    <w:rsid w:val="0097252C"/>
    <w:rsid w:val="0097553B"/>
    <w:rsid w:val="00995ADB"/>
    <w:rsid w:val="009A3925"/>
    <w:rsid w:val="009C2B95"/>
    <w:rsid w:val="009D118C"/>
    <w:rsid w:val="009D1F8F"/>
    <w:rsid w:val="009E7F4B"/>
    <w:rsid w:val="009F0491"/>
    <w:rsid w:val="009F294E"/>
    <w:rsid w:val="009F2B23"/>
    <w:rsid w:val="00A04075"/>
    <w:rsid w:val="00A309C8"/>
    <w:rsid w:val="00A36548"/>
    <w:rsid w:val="00A57ADF"/>
    <w:rsid w:val="00A67DC4"/>
    <w:rsid w:val="00A71788"/>
    <w:rsid w:val="00AA5BE3"/>
    <w:rsid w:val="00AA60BB"/>
    <w:rsid w:val="00AA6130"/>
    <w:rsid w:val="00AB3EAD"/>
    <w:rsid w:val="00AB7FAF"/>
    <w:rsid w:val="00AF0E66"/>
    <w:rsid w:val="00B1677F"/>
    <w:rsid w:val="00B22921"/>
    <w:rsid w:val="00B36385"/>
    <w:rsid w:val="00B45A5B"/>
    <w:rsid w:val="00B73675"/>
    <w:rsid w:val="00BD13B7"/>
    <w:rsid w:val="00BD3DAE"/>
    <w:rsid w:val="00BD5EF8"/>
    <w:rsid w:val="00BF2A37"/>
    <w:rsid w:val="00BF715D"/>
    <w:rsid w:val="00C15298"/>
    <w:rsid w:val="00C20E2E"/>
    <w:rsid w:val="00C217A5"/>
    <w:rsid w:val="00C45668"/>
    <w:rsid w:val="00C50F2F"/>
    <w:rsid w:val="00C54DDB"/>
    <w:rsid w:val="00CB45F9"/>
    <w:rsid w:val="00CE0009"/>
    <w:rsid w:val="00CE1CD0"/>
    <w:rsid w:val="00CF7521"/>
    <w:rsid w:val="00D02640"/>
    <w:rsid w:val="00D0370D"/>
    <w:rsid w:val="00D715E4"/>
    <w:rsid w:val="00D862B5"/>
    <w:rsid w:val="00DA18FD"/>
    <w:rsid w:val="00DB670B"/>
    <w:rsid w:val="00DC0CA0"/>
    <w:rsid w:val="00DC1605"/>
    <w:rsid w:val="00DC1A9A"/>
    <w:rsid w:val="00DC2BE7"/>
    <w:rsid w:val="00DC3458"/>
    <w:rsid w:val="00DD1423"/>
    <w:rsid w:val="00DD1E83"/>
    <w:rsid w:val="00DE09E4"/>
    <w:rsid w:val="00DE7FCB"/>
    <w:rsid w:val="00DF2FA9"/>
    <w:rsid w:val="00DF66EC"/>
    <w:rsid w:val="00DF6F37"/>
    <w:rsid w:val="00E1330E"/>
    <w:rsid w:val="00E175DD"/>
    <w:rsid w:val="00E20372"/>
    <w:rsid w:val="00E268B0"/>
    <w:rsid w:val="00E37AD2"/>
    <w:rsid w:val="00E508CF"/>
    <w:rsid w:val="00E50938"/>
    <w:rsid w:val="00E71841"/>
    <w:rsid w:val="00E84468"/>
    <w:rsid w:val="00E9063E"/>
    <w:rsid w:val="00EB79D1"/>
    <w:rsid w:val="00EC143B"/>
    <w:rsid w:val="00ED48C3"/>
    <w:rsid w:val="00EE22A5"/>
    <w:rsid w:val="00EE27FA"/>
    <w:rsid w:val="00EE5052"/>
    <w:rsid w:val="00EF0445"/>
    <w:rsid w:val="00EF639C"/>
    <w:rsid w:val="00F02A24"/>
    <w:rsid w:val="00F0359B"/>
    <w:rsid w:val="00F119AF"/>
    <w:rsid w:val="00F20EF1"/>
    <w:rsid w:val="00F277F5"/>
    <w:rsid w:val="00F278AB"/>
    <w:rsid w:val="00F37232"/>
    <w:rsid w:val="00F55696"/>
    <w:rsid w:val="00F65E9C"/>
    <w:rsid w:val="00F7540C"/>
    <w:rsid w:val="00F83CF0"/>
    <w:rsid w:val="00FA4311"/>
    <w:rsid w:val="00FC5597"/>
    <w:rsid w:val="00FD7328"/>
    <w:rsid w:val="00FE51D7"/>
    <w:rsid w:val="00FF7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A82"/>
  </w:style>
  <w:style w:type="paragraph" w:styleId="1">
    <w:name w:val="heading 1"/>
    <w:basedOn w:val="a"/>
    <w:link w:val="10"/>
    <w:uiPriority w:val="9"/>
    <w:qFormat/>
    <w:rsid w:val="00F372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7232"/>
    <w:rPr>
      <w:rFonts w:ascii="Times New Roman" w:eastAsia="Times New Roman" w:hAnsi="Times New Roman" w:cs="Times New Roman"/>
      <w:b/>
      <w:bCs/>
      <w:kern w:val="36"/>
      <w:sz w:val="48"/>
      <w:szCs w:val="48"/>
    </w:rPr>
  </w:style>
  <w:style w:type="paragraph" w:customStyle="1" w:styleId="formattext">
    <w:name w:val="formattext"/>
    <w:basedOn w:val="a"/>
    <w:rsid w:val="00F37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F372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37232"/>
  </w:style>
  <w:style w:type="character" w:styleId="a3">
    <w:name w:val="Hyperlink"/>
    <w:basedOn w:val="a0"/>
    <w:uiPriority w:val="99"/>
    <w:semiHidden/>
    <w:unhideWhenUsed/>
    <w:rsid w:val="00F37232"/>
    <w:rPr>
      <w:color w:val="0000FF"/>
      <w:u w:val="single"/>
    </w:rPr>
  </w:style>
  <w:style w:type="character" w:styleId="a4">
    <w:name w:val="FollowedHyperlink"/>
    <w:basedOn w:val="a0"/>
    <w:uiPriority w:val="99"/>
    <w:semiHidden/>
    <w:unhideWhenUsed/>
    <w:rsid w:val="00F37232"/>
    <w:rPr>
      <w:color w:val="800080"/>
      <w:u w:val="single"/>
    </w:rPr>
  </w:style>
  <w:style w:type="paragraph" w:styleId="a5">
    <w:name w:val="Normal (Web)"/>
    <w:basedOn w:val="a"/>
    <w:uiPriority w:val="99"/>
    <w:semiHidden/>
    <w:unhideWhenUsed/>
    <w:rsid w:val="00F3723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E84468"/>
    <w:pPr>
      <w:ind w:left="720"/>
      <w:contextualSpacing/>
    </w:pPr>
  </w:style>
  <w:style w:type="paragraph" w:customStyle="1" w:styleId="ConsPlusNormal">
    <w:name w:val="ConsPlusNormal"/>
    <w:rsid w:val="007C22C9"/>
    <w:pPr>
      <w:widowControl w:val="0"/>
      <w:autoSpaceDE w:val="0"/>
      <w:autoSpaceDN w:val="0"/>
      <w:adjustRightInd w:val="0"/>
      <w:spacing w:after="0" w:line="240" w:lineRule="auto"/>
    </w:pPr>
    <w:rPr>
      <w:rFonts w:ascii="Arial" w:hAnsi="Arial" w:cs="Arial"/>
      <w:sz w:val="20"/>
      <w:szCs w:val="20"/>
    </w:rPr>
  </w:style>
  <w:style w:type="paragraph" w:styleId="a7">
    <w:name w:val="header"/>
    <w:basedOn w:val="a"/>
    <w:link w:val="a8"/>
    <w:uiPriority w:val="99"/>
    <w:semiHidden/>
    <w:unhideWhenUsed/>
    <w:rsid w:val="00AB3EA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B3EAD"/>
  </w:style>
  <w:style w:type="paragraph" w:styleId="a9">
    <w:name w:val="footer"/>
    <w:basedOn w:val="a"/>
    <w:link w:val="aa"/>
    <w:uiPriority w:val="99"/>
    <w:unhideWhenUsed/>
    <w:rsid w:val="00AB3EA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B3EAD"/>
  </w:style>
  <w:style w:type="paragraph" w:styleId="ab">
    <w:name w:val="Balloon Text"/>
    <w:basedOn w:val="a"/>
    <w:link w:val="ac"/>
    <w:uiPriority w:val="99"/>
    <w:semiHidden/>
    <w:unhideWhenUsed/>
    <w:rsid w:val="00EC143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C143B"/>
    <w:rPr>
      <w:rFonts w:ascii="Tahoma" w:hAnsi="Tahoma" w:cs="Tahoma"/>
      <w:sz w:val="16"/>
      <w:szCs w:val="16"/>
    </w:rPr>
  </w:style>
  <w:style w:type="table" w:styleId="ad">
    <w:name w:val="Table Grid"/>
    <w:basedOn w:val="a1"/>
    <w:uiPriority w:val="59"/>
    <w:rsid w:val="00FF74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e">
    <w:name w:val="Основной текст_"/>
    <w:basedOn w:val="a0"/>
    <w:link w:val="2"/>
    <w:rsid w:val="00ED48C3"/>
    <w:rPr>
      <w:rFonts w:ascii="Sylfaen" w:eastAsia="Sylfaen" w:hAnsi="Sylfaen" w:cs="Sylfaen"/>
      <w:sz w:val="23"/>
      <w:szCs w:val="23"/>
      <w:shd w:val="clear" w:color="auto" w:fill="FFFFFF"/>
    </w:rPr>
  </w:style>
  <w:style w:type="paragraph" w:customStyle="1" w:styleId="2">
    <w:name w:val="Основной текст2"/>
    <w:basedOn w:val="a"/>
    <w:link w:val="ae"/>
    <w:rsid w:val="00ED48C3"/>
    <w:pPr>
      <w:widowControl w:val="0"/>
      <w:shd w:val="clear" w:color="auto" w:fill="FFFFFF"/>
      <w:spacing w:before="540" w:after="0" w:line="278" w:lineRule="exact"/>
      <w:ind w:hanging="1240"/>
      <w:jc w:val="center"/>
    </w:pPr>
    <w:rPr>
      <w:rFonts w:ascii="Sylfaen" w:eastAsia="Sylfaen" w:hAnsi="Sylfaen" w:cs="Sylfaen"/>
      <w:sz w:val="23"/>
      <w:szCs w:val="23"/>
    </w:rPr>
  </w:style>
  <w:style w:type="paragraph" w:styleId="20">
    <w:name w:val="Body Text Indent 2"/>
    <w:basedOn w:val="a"/>
    <w:link w:val="21"/>
    <w:rsid w:val="00075B5E"/>
    <w:pPr>
      <w:spacing w:before="60" w:after="0" w:line="240" w:lineRule="auto"/>
      <w:ind w:firstLine="720"/>
      <w:jc w:val="center"/>
    </w:pPr>
    <w:rPr>
      <w:rFonts w:ascii="Times New Roman" w:eastAsia="Times New Roman" w:hAnsi="Times New Roman" w:cs="Times New Roman"/>
      <w:sz w:val="30"/>
      <w:szCs w:val="24"/>
    </w:rPr>
  </w:style>
  <w:style w:type="character" w:customStyle="1" w:styleId="21">
    <w:name w:val="Основной текст с отступом 2 Знак"/>
    <w:basedOn w:val="a0"/>
    <w:link w:val="20"/>
    <w:rsid w:val="00075B5E"/>
    <w:rPr>
      <w:rFonts w:ascii="Times New Roman" w:eastAsia="Times New Roman" w:hAnsi="Times New Roman" w:cs="Times New Roman"/>
      <w:sz w:val="30"/>
      <w:szCs w:val="24"/>
    </w:rPr>
  </w:style>
  <w:style w:type="paragraph" w:styleId="af">
    <w:name w:val="Plain Text"/>
    <w:basedOn w:val="a"/>
    <w:link w:val="af0"/>
    <w:rsid w:val="00075B5E"/>
    <w:pPr>
      <w:spacing w:after="0" w:line="240" w:lineRule="auto"/>
    </w:pPr>
    <w:rPr>
      <w:rFonts w:ascii="Courier New" w:eastAsia="Times New Roman" w:hAnsi="Courier New" w:cs="Courier New"/>
      <w:sz w:val="20"/>
      <w:szCs w:val="20"/>
    </w:rPr>
  </w:style>
  <w:style w:type="character" w:customStyle="1" w:styleId="af0">
    <w:name w:val="Текст Знак"/>
    <w:basedOn w:val="a0"/>
    <w:link w:val="af"/>
    <w:rsid w:val="00075B5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36095869">
      <w:bodyDiv w:val="1"/>
      <w:marLeft w:val="0"/>
      <w:marRight w:val="0"/>
      <w:marTop w:val="0"/>
      <w:marBottom w:val="0"/>
      <w:divBdr>
        <w:top w:val="none" w:sz="0" w:space="0" w:color="auto"/>
        <w:left w:val="none" w:sz="0" w:space="0" w:color="auto"/>
        <w:bottom w:val="none" w:sz="0" w:space="0" w:color="auto"/>
        <w:right w:val="none" w:sz="0" w:space="0" w:color="auto"/>
      </w:divBdr>
    </w:div>
    <w:div w:id="594553988">
      <w:bodyDiv w:val="1"/>
      <w:marLeft w:val="0"/>
      <w:marRight w:val="0"/>
      <w:marTop w:val="0"/>
      <w:marBottom w:val="0"/>
      <w:divBdr>
        <w:top w:val="none" w:sz="0" w:space="0" w:color="auto"/>
        <w:left w:val="none" w:sz="0" w:space="0" w:color="auto"/>
        <w:bottom w:val="none" w:sz="0" w:space="0" w:color="auto"/>
        <w:right w:val="none" w:sz="0" w:space="0" w:color="auto"/>
      </w:divBdr>
    </w:div>
    <w:div w:id="773745103">
      <w:bodyDiv w:val="1"/>
      <w:marLeft w:val="0"/>
      <w:marRight w:val="0"/>
      <w:marTop w:val="0"/>
      <w:marBottom w:val="0"/>
      <w:divBdr>
        <w:top w:val="none" w:sz="0" w:space="0" w:color="auto"/>
        <w:left w:val="none" w:sz="0" w:space="0" w:color="auto"/>
        <w:bottom w:val="none" w:sz="0" w:space="0" w:color="auto"/>
        <w:right w:val="none" w:sz="0" w:space="0" w:color="auto"/>
      </w:divBdr>
    </w:div>
    <w:div w:id="1836188334">
      <w:bodyDiv w:val="1"/>
      <w:marLeft w:val="0"/>
      <w:marRight w:val="0"/>
      <w:marTop w:val="0"/>
      <w:marBottom w:val="0"/>
      <w:divBdr>
        <w:top w:val="none" w:sz="0" w:space="0" w:color="auto"/>
        <w:left w:val="none" w:sz="0" w:space="0" w:color="auto"/>
        <w:bottom w:val="none" w:sz="0" w:space="0" w:color="auto"/>
        <w:right w:val="none" w:sz="0" w:space="0" w:color="auto"/>
      </w:divBdr>
    </w:div>
    <w:div w:id="1893225501">
      <w:bodyDiv w:val="1"/>
      <w:marLeft w:val="0"/>
      <w:marRight w:val="0"/>
      <w:marTop w:val="0"/>
      <w:marBottom w:val="0"/>
      <w:divBdr>
        <w:top w:val="none" w:sz="0" w:space="0" w:color="auto"/>
        <w:left w:val="none" w:sz="0" w:space="0" w:color="auto"/>
        <w:bottom w:val="none" w:sz="0" w:space="0" w:color="auto"/>
        <w:right w:val="none" w:sz="0" w:space="0" w:color="auto"/>
      </w:divBdr>
    </w:div>
    <w:div w:id="2041122771">
      <w:bodyDiv w:val="1"/>
      <w:marLeft w:val="0"/>
      <w:marRight w:val="0"/>
      <w:marTop w:val="0"/>
      <w:marBottom w:val="0"/>
      <w:divBdr>
        <w:top w:val="none" w:sz="0" w:space="0" w:color="auto"/>
        <w:left w:val="none" w:sz="0" w:space="0" w:color="auto"/>
        <w:bottom w:val="none" w:sz="0" w:space="0" w:color="auto"/>
        <w:right w:val="none" w:sz="0" w:space="0" w:color="auto"/>
      </w:divBdr>
      <w:divsChild>
        <w:div w:id="822812093">
          <w:marLeft w:val="0"/>
          <w:marRight w:val="0"/>
          <w:marTop w:val="0"/>
          <w:marBottom w:val="0"/>
          <w:divBdr>
            <w:top w:val="none" w:sz="0" w:space="0" w:color="auto"/>
            <w:left w:val="none" w:sz="0" w:space="0" w:color="auto"/>
            <w:bottom w:val="none" w:sz="0" w:space="0" w:color="auto"/>
            <w:right w:val="none" w:sz="0" w:space="0" w:color="auto"/>
          </w:divBdr>
          <w:divsChild>
            <w:div w:id="313917995">
              <w:marLeft w:val="0"/>
              <w:marRight w:val="0"/>
              <w:marTop w:val="0"/>
              <w:marBottom w:val="0"/>
              <w:divBdr>
                <w:top w:val="inset" w:sz="2" w:space="0" w:color="auto"/>
                <w:left w:val="inset" w:sz="2" w:space="1" w:color="auto"/>
                <w:bottom w:val="inset" w:sz="2" w:space="0" w:color="auto"/>
                <w:right w:val="inset" w:sz="2" w:space="1" w:color="auto"/>
              </w:divBdr>
            </w:div>
            <w:div w:id="1008488444">
              <w:marLeft w:val="0"/>
              <w:marRight w:val="0"/>
              <w:marTop w:val="0"/>
              <w:marBottom w:val="0"/>
              <w:divBdr>
                <w:top w:val="none" w:sz="0" w:space="0" w:color="auto"/>
                <w:left w:val="none" w:sz="0" w:space="0" w:color="auto"/>
                <w:bottom w:val="none" w:sz="0" w:space="0" w:color="auto"/>
                <w:right w:val="none" w:sz="0" w:space="0" w:color="auto"/>
              </w:divBdr>
            </w:div>
            <w:div w:id="208616979">
              <w:marLeft w:val="0"/>
              <w:marRight w:val="0"/>
              <w:marTop w:val="0"/>
              <w:marBottom w:val="0"/>
              <w:divBdr>
                <w:top w:val="none" w:sz="0" w:space="0" w:color="auto"/>
                <w:left w:val="none" w:sz="0" w:space="0" w:color="auto"/>
                <w:bottom w:val="none" w:sz="0" w:space="0" w:color="auto"/>
                <w:right w:val="none" w:sz="0" w:space="0" w:color="auto"/>
              </w:divBdr>
            </w:div>
            <w:div w:id="1870676537">
              <w:marLeft w:val="0"/>
              <w:marRight w:val="0"/>
              <w:marTop w:val="0"/>
              <w:marBottom w:val="0"/>
              <w:divBdr>
                <w:top w:val="none" w:sz="0" w:space="0" w:color="auto"/>
                <w:left w:val="none" w:sz="0" w:space="0" w:color="auto"/>
                <w:bottom w:val="none" w:sz="0" w:space="0" w:color="auto"/>
                <w:right w:val="none" w:sz="0" w:space="0" w:color="auto"/>
              </w:divBdr>
            </w:div>
            <w:div w:id="810440690">
              <w:marLeft w:val="0"/>
              <w:marRight w:val="0"/>
              <w:marTop w:val="0"/>
              <w:marBottom w:val="0"/>
              <w:divBdr>
                <w:top w:val="none" w:sz="0" w:space="0" w:color="auto"/>
                <w:left w:val="none" w:sz="0" w:space="0" w:color="auto"/>
                <w:bottom w:val="none" w:sz="0" w:space="0" w:color="auto"/>
                <w:right w:val="none" w:sz="0" w:space="0" w:color="auto"/>
              </w:divBdr>
            </w:div>
            <w:div w:id="228083092">
              <w:marLeft w:val="0"/>
              <w:marRight w:val="0"/>
              <w:marTop w:val="0"/>
              <w:marBottom w:val="0"/>
              <w:divBdr>
                <w:top w:val="none" w:sz="0" w:space="0" w:color="auto"/>
                <w:left w:val="none" w:sz="0" w:space="0" w:color="auto"/>
                <w:bottom w:val="none" w:sz="0" w:space="0" w:color="auto"/>
                <w:right w:val="none" w:sz="0" w:space="0" w:color="auto"/>
              </w:divBdr>
            </w:div>
            <w:div w:id="1399286737">
              <w:marLeft w:val="0"/>
              <w:marRight w:val="0"/>
              <w:marTop w:val="0"/>
              <w:marBottom w:val="0"/>
              <w:divBdr>
                <w:top w:val="none" w:sz="0" w:space="0" w:color="auto"/>
                <w:left w:val="none" w:sz="0" w:space="0" w:color="auto"/>
                <w:bottom w:val="none" w:sz="0" w:space="0" w:color="auto"/>
                <w:right w:val="none" w:sz="0" w:space="0" w:color="auto"/>
              </w:divBdr>
            </w:div>
            <w:div w:id="1321035535">
              <w:marLeft w:val="0"/>
              <w:marRight w:val="0"/>
              <w:marTop w:val="0"/>
              <w:marBottom w:val="0"/>
              <w:divBdr>
                <w:top w:val="none" w:sz="0" w:space="0" w:color="auto"/>
                <w:left w:val="none" w:sz="0" w:space="0" w:color="auto"/>
                <w:bottom w:val="none" w:sz="0" w:space="0" w:color="auto"/>
                <w:right w:val="none" w:sz="0" w:space="0" w:color="auto"/>
              </w:divBdr>
            </w:div>
            <w:div w:id="1483933581">
              <w:marLeft w:val="0"/>
              <w:marRight w:val="0"/>
              <w:marTop w:val="0"/>
              <w:marBottom w:val="0"/>
              <w:divBdr>
                <w:top w:val="none" w:sz="0" w:space="0" w:color="auto"/>
                <w:left w:val="none" w:sz="0" w:space="0" w:color="auto"/>
                <w:bottom w:val="none" w:sz="0" w:space="0" w:color="auto"/>
                <w:right w:val="none" w:sz="0" w:space="0" w:color="auto"/>
              </w:divBdr>
            </w:div>
            <w:div w:id="637537484">
              <w:marLeft w:val="0"/>
              <w:marRight w:val="0"/>
              <w:marTop w:val="0"/>
              <w:marBottom w:val="0"/>
              <w:divBdr>
                <w:top w:val="none" w:sz="0" w:space="0" w:color="auto"/>
                <w:left w:val="none" w:sz="0" w:space="0" w:color="auto"/>
                <w:bottom w:val="none" w:sz="0" w:space="0" w:color="auto"/>
                <w:right w:val="none" w:sz="0" w:space="0" w:color="auto"/>
              </w:divBdr>
            </w:div>
            <w:div w:id="2080860202">
              <w:marLeft w:val="0"/>
              <w:marRight w:val="0"/>
              <w:marTop w:val="0"/>
              <w:marBottom w:val="0"/>
              <w:divBdr>
                <w:top w:val="none" w:sz="0" w:space="0" w:color="auto"/>
                <w:left w:val="none" w:sz="0" w:space="0" w:color="auto"/>
                <w:bottom w:val="none" w:sz="0" w:space="0" w:color="auto"/>
                <w:right w:val="none" w:sz="0" w:space="0" w:color="auto"/>
              </w:divBdr>
            </w:div>
            <w:div w:id="1046489136">
              <w:marLeft w:val="0"/>
              <w:marRight w:val="0"/>
              <w:marTop w:val="0"/>
              <w:marBottom w:val="0"/>
              <w:divBdr>
                <w:top w:val="none" w:sz="0" w:space="0" w:color="auto"/>
                <w:left w:val="none" w:sz="0" w:space="0" w:color="auto"/>
                <w:bottom w:val="none" w:sz="0" w:space="0" w:color="auto"/>
                <w:right w:val="none" w:sz="0" w:space="0" w:color="auto"/>
              </w:divBdr>
            </w:div>
            <w:div w:id="1393458481">
              <w:marLeft w:val="0"/>
              <w:marRight w:val="0"/>
              <w:marTop w:val="0"/>
              <w:marBottom w:val="0"/>
              <w:divBdr>
                <w:top w:val="none" w:sz="0" w:space="0" w:color="auto"/>
                <w:left w:val="none" w:sz="0" w:space="0" w:color="auto"/>
                <w:bottom w:val="none" w:sz="0" w:space="0" w:color="auto"/>
                <w:right w:val="none" w:sz="0" w:space="0" w:color="auto"/>
              </w:divBdr>
            </w:div>
            <w:div w:id="1715348782">
              <w:marLeft w:val="0"/>
              <w:marRight w:val="0"/>
              <w:marTop w:val="0"/>
              <w:marBottom w:val="0"/>
              <w:divBdr>
                <w:top w:val="none" w:sz="0" w:space="0" w:color="auto"/>
                <w:left w:val="none" w:sz="0" w:space="0" w:color="auto"/>
                <w:bottom w:val="none" w:sz="0" w:space="0" w:color="auto"/>
                <w:right w:val="none" w:sz="0" w:space="0" w:color="auto"/>
              </w:divBdr>
            </w:div>
            <w:div w:id="1720476545">
              <w:marLeft w:val="0"/>
              <w:marRight w:val="0"/>
              <w:marTop w:val="0"/>
              <w:marBottom w:val="0"/>
              <w:divBdr>
                <w:top w:val="none" w:sz="0" w:space="0" w:color="auto"/>
                <w:left w:val="none" w:sz="0" w:space="0" w:color="auto"/>
                <w:bottom w:val="none" w:sz="0" w:space="0" w:color="auto"/>
                <w:right w:val="none" w:sz="0" w:space="0" w:color="auto"/>
              </w:divBdr>
            </w:div>
            <w:div w:id="1632904363">
              <w:marLeft w:val="0"/>
              <w:marRight w:val="0"/>
              <w:marTop w:val="0"/>
              <w:marBottom w:val="0"/>
              <w:divBdr>
                <w:top w:val="none" w:sz="0" w:space="0" w:color="auto"/>
                <w:left w:val="none" w:sz="0" w:space="0" w:color="auto"/>
                <w:bottom w:val="none" w:sz="0" w:space="0" w:color="auto"/>
                <w:right w:val="none" w:sz="0" w:space="0" w:color="auto"/>
              </w:divBdr>
            </w:div>
            <w:div w:id="115267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6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ocs.cntd.ru/document/935118759" TargetMode="External"/><Relationship Id="rId4" Type="http://schemas.openxmlformats.org/officeDocument/2006/relationships/settings" Target="settings.xml"/><Relationship Id="rId9" Type="http://schemas.openxmlformats.org/officeDocument/2006/relationships/hyperlink" Target="http://docs.cntd.ru/document/9351187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671FE-DFBB-4EE0-9C86-95009BA2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6396</Words>
  <Characters>36462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2018-08-31T10:31:00Z</cp:lastPrinted>
  <dcterms:created xsi:type="dcterms:W3CDTF">2020-01-16T12:44:00Z</dcterms:created>
  <dcterms:modified xsi:type="dcterms:W3CDTF">2020-01-16T12:44:00Z</dcterms:modified>
</cp:coreProperties>
</file>